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FB184" w14:textId="77777777" w:rsidR="00C86899" w:rsidRPr="00DD6A6B" w:rsidRDefault="00C86899" w:rsidP="00E33439">
      <w:pPr>
        <w:pStyle w:val="Heading1"/>
        <w:spacing w:before="0"/>
        <w:jc w:val="right"/>
        <w:rPr>
          <w:color w:val="002060"/>
        </w:rPr>
      </w:pPr>
    </w:p>
    <w:p w14:paraId="5919E44D" w14:textId="77777777" w:rsidR="00E1612D" w:rsidRPr="00DD6A6B" w:rsidRDefault="00E1612D" w:rsidP="00E33439">
      <w:pPr>
        <w:jc w:val="center"/>
        <w:rPr>
          <w:rFonts w:ascii="Arial" w:hAnsi="Arial" w:cs="Arial"/>
          <w:color w:val="002060"/>
          <w:sz w:val="36"/>
          <w:szCs w:val="36"/>
        </w:rPr>
      </w:pPr>
    </w:p>
    <w:p w14:paraId="51584586" w14:textId="77777777" w:rsidR="00E1612D" w:rsidRPr="00DD6A6B" w:rsidRDefault="00E1612D" w:rsidP="00E33439">
      <w:pPr>
        <w:jc w:val="center"/>
        <w:rPr>
          <w:rFonts w:ascii="Arial" w:hAnsi="Arial" w:cs="Arial"/>
          <w:color w:val="002060"/>
          <w:sz w:val="36"/>
          <w:szCs w:val="36"/>
        </w:rPr>
      </w:pPr>
    </w:p>
    <w:p w14:paraId="42700091" w14:textId="77777777" w:rsidR="00E1612D" w:rsidRPr="00DD6A6B" w:rsidRDefault="00E1612D" w:rsidP="00E33439">
      <w:pPr>
        <w:jc w:val="center"/>
        <w:rPr>
          <w:rFonts w:ascii="Arial" w:hAnsi="Arial" w:cs="Arial"/>
          <w:color w:val="002060"/>
          <w:sz w:val="36"/>
          <w:szCs w:val="36"/>
        </w:rPr>
      </w:pPr>
    </w:p>
    <w:p w14:paraId="5DD2A12D" w14:textId="20D6F1BD" w:rsidR="00E1612D" w:rsidRPr="00DD6A6B" w:rsidRDefault="00951051" w:rsidP="00E33439">
      <w:pPr>
        <w:jc w:val="center"/>
        <w:rPr>
          <w:rFonts w:ascii="Avenir Next LT Pro" w:hAnsi="Avenir Next LT Pro" w:cs="Arial"/>
          <w:color w:val="002060"/>
          <w:sz w:val="36"/>
          <w:szCs w:val="36"/>
        </w:rPr>
      </w:pPr>
      <w:r w:rsidRPr="0047234D">
        <w:rPr>
          <w:rFonts w:ascii="Calibri" w:hAnsi="Calibri"/>
          <w:noProof/>
          <w:szCs w:val="24"/>
        </w:rPr>
        <w:drawing>
          <wp:inline distT="0" distB="0" distL="0" distR="0" wp14:anchorId="49E20815" wp14:editId="524AF647">
            <wp:extent cx="5776232"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476" cy="1049608"/>
                    </a:xfrm>
                    <a:prstGeom prst="rect">
                      <a:avLst/>
                    </a:prstGeom>
                  </pic:spPr>
                </pic:pic>
              </a:graphicData>
            </a:graphic>
          </wp:inline>
        </w:drawing>
      </w:r>
    </w:p>
    <w:p w14:paraId="747E27C4" w14:textId="77777777" w:rsidR="00E1612D" w:rsidRPr="00951051" w:rsidRDefault="00E1612D" w:rsidP="00E33439">
      <w:pPr>
        <w:jc w:val="center"/>
        <w:rPr>
          <w:rFonts w:ascii="Open Sans" w:hAnsi="Open Sans" w:cs="Open Sans"/>
          <w:sz w:val="36"/>
          <w:szCs w:val="36"/>
        </w:rPr>
      </w:pPr>
    </w:p>
    <w:p w14:paraId="26C8840A" w14:textId="77777777" w:rsidR="00E1612D" w:rsidRPr="00951051" w:rsidRDefault="00E1612D" w:rsidP="00E33439">
      <w:pPr>
        <w:jc w:val="center"/>
        <w:rPr>
          <w:rFonts w:ascii="Open Sans" w:hAnsi="Open Sans" w:cs="Open Sans"/>
          <w:b/>
          <w:sz w:val="36"/>
          <w:szCs w:val="36"/>
        </w:rPr>
      </w:pPr>
      <w:r w:rsidRPr="00951051">
        <w:rPr>
          <w:rFonts w:ascii="Open Sans" w:hAnsi="Open Sans" w:cs="Open Sans"/>
          <w:b/>
          <w:sz w:val="36"/>
          <w:szCs w:val="36"/>
        </w:rPr>
        <w:t xml:space="preserve">World Trade Center Portland </w:t>
      </w:r>
    </w:p>
    <w:p w14:paraId="757E3498" w14:textId="77777777" w:rsidR="00E1612D" w:rsidRPr="00DD6A6B" w:rsidRDefault="00E1612D" w:rsidP="00E33439">
      <w:pPr>
        <w:jc w:val="center"/>
        <w:rPr>
          <w:rFonts w:ascii="Avenir Next LT Pro" w:hAnsi="Avenir Next LT Pro" w:cs="Arial"/>
          <w:b/>
          <w:color w:val="002060"/>
          <w:sz w:val="36"/>
          <w:szCs w:val="36"/>
        </w:rPr>
      </w:pPr>
      <w:r w:rsidRPr="00951051">
        <w:rPr>
          <w:rFonts w:ascii="Open Sans" w:hAnsi="Open Sans" w:cs="Open Sans"/>
          <w:b/>
          <w:sz w:val="36"/>
          <w:szCs w:val="36"/>
        </w:rPr>
        <w:t>Tenant Handbook</w:t>
      </w:r>
      <w:r w:rsidRPr="00951051">
        <w:rPr>
          <w:rFonts w:ascii="Avenir Next LT Pro" w:hAnsi="Avenir Next LT Pro" w:cs="Arial"/>
          <w:b/>
          <w:sz w:val="36"/>
          <w:szCs w:val="36"/>
        </w:rPr>
        <w:t xml:space="preserve"> </w:t>
      </w:r>
    </w:p>
    <w:p w14:paraId="05B49792" w14:textId="2B020D2A" w:rsidR="00E1612D" w:rsidRPr="00951051" w:rsidRDefault="00526CCA" w:rsidP="00E33439">
      <w:pPr>
        <w:jc w:val="center"/>
        <w:rPr>
          <w:rFonts w:ascii="Avenir Next LT Pro" w:hAnsi="Avenir Next LT Pro" w:cs="Arial"/>
          <w:sz w:val="28"/>
          <w:szCs w:val="28"/>
        </w:rPr>
      </w:pPr>
      <w:r>
        <w:rPr>
          <w:rFonts w:ascii="Avenir Next LT Pro" w:hAnsi="Avenir Next LT Pro" w:cs="Arial"/>
          <w:sz w:val="28"/>
          <w:szCs w:val="28"/>
        </w:rPr>
        <w:t>February</w:t>
      </w:r>
      <w:r w:rsidR="008035BD" w:rsidRPr="00951051">
        <w:rPr>
          <w:rFonts w:ascii="Avenir Next LT Pro" w:hAnsi="Avenir Next LT Pro" w:cs="Arial"/>
          <w:sz w:val="28"/>
          <w:szCs w:val="28"/>
        </w:rPr>
        <w:t xml:space="preserve"> 20</w:t>
      </w:r>
      <w:r w:rsidR="00B24948" w:rsidRPr="00951051">
        <w:rPr>
          <w:rFonts w:ascii="Avenir Next LT Pro" w:hAnsi="Avenir Next LT Pro" w:cs="Arial"/>
          <w:sz w:val="28"/>
          <w:szCs w:val="28"/>
        </w:rPr>
        <w:t>2</w:t>
      </w:r>
      <w:r>
        <w:rPr>
          <w:rFonts w:ascii="Avenir Next LT Pro" w:hAnsi="Avenir Next LT Pro" w:cs="Arial"/>
          <w:sz w:val="28"/>
          <w:szCs w:val="28"/>
        </w:rPr>
        <w:t>5</w:t>
      </w:r>
    </w:p>
    <w:p w14:paraId="7C276253" w14:textId="77777777" w:rsidR="00D16FF8" w:rsidRPr="00DD6A6B" w:rsidRDefault="00E1612D" w:rsidP="00E33439">
      <w:pPr>
        <w:rPr>
          <w:rFonts w:ascii="Avenir Next LT Pro" w:hAnsi="Avenir Next LT Pro" w:cs="Arial"/>
          <w:color w:val="002060"/>
          <w:sz w:val="28"/>
          <w:szCs w:val="28"/>
        </w:rPr>
      </w:pPr>
      <w:r w:rsidRPr="00DD6A6B">
        <w:rPr>
          <w:rFonts w:ascii="Avenir Next LT Pro" w:hAnsi="Avenir Next LT Pro" w:cs="Arial"/>
          <w:color w:val="002060"/>
          <w:sz w:val="28"/>
          <w:szCs w:val="28"/>
        </w:rPr>
        <w:br w:type="page"/>
      </w:r>
    </w:p>
    <w:p w14:paraId="3A4A7FFC" w14:textId="49BD0CB6" w:rsidR="0018070C" w:rsidRPr="00B47E7E" w:rsidRDefault="00E1612D" w:rsidP="00B47E7E">
      <w:pPr>
        <w:pStyle w:val="TOC3"/>
        <w:rPr>
          <w:rFonts w:asciiTheme="minorHAnsi" w:hAnsiTheme="minorHAnsi" w:cstheme="minorBidi"/>
        </w:rPr>
      </w:pPr>
      <w:r w:rsidRPr="00B47E7E">
        <w:lastRenderedPageBreak/>
        <w:t>Welcome</w:t>
      </w:r>
    </w:p>
    <w:p w14:paraId="571CB166" w14:textId="77777777" w:rsidR="004A2F4C" w:rsidRPr="001647E6" w:rsidRDefault="004A2F4C" w:rsidP="00E33439">
      <w:pPr>
        <w:spacing w:after="0" w:line="240" w:lineRule="auto"/>
        <w:rPr>
          <w:rFonts w:ascii="Avenir Next LT Pro" w:hAnsi="Avenir Next LT Pro"/>
        </w:rPr>
      </w:pPr>
    </w:p>
    <w:p w14:paraId="4BC2BE43"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Welcome to the World Trade Center Portland! We are delighted to have you as part of our community. This Tenant Handbook is designed to assist you during your move-in process and throughout your tenancy. We hope it will address many of your questions and provide valuable insights into our facilities and services.</w:t>
      </w:r>
    </w:p>
    <w:p w14:paraId="22947473" w14:textId="77777777" w:rsidR="001647E6" w:rsidRDefault="001647E6" w:rsidP="001647E6">
      <w:pPr>
        <w:pStyle w:val="Heading2"/>
        <w:spacing w:before="0"/>
        <w:rPr>
          <w:rFonts w:ascii="Avenir Next LT Pro" w:hAnsi="Avenir Next LT Pro" w:cs="Arial"/>
          <w:b w:val="0"/>
          <w:bCs w:val="0"/>
          <w:color w:val="auto"/>
          <w:sz w:val="22"/>
          <w:szCs w:val="22"/>
        </w:rPr>
      </w:pPr>
    </w:p>
    <w:p w14:paraId="0909E8E9" w14:textId="3565EF27" w:rsid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The information in this handbook is intended to help you better understand the World Trade Center Portland and support your company’s operations. Should you have any questions or require assistance, please do not hesitate to contact the Management Office. We are here to help and will ensure you receive the support you need.</w:t>
      </w:r>
    </w:p>
    <w:p w14:paraId="36580B9C" w14:textId="77777777" w:rsidR="001647E6" w:rsidRDefault="001647E6" w:rsidP="001647E6">
      <w:pPr>
        <w:pStyle w:val="Heading2"/>
        <w:spacing w:before="0"/>
        <w:rPr>
          <w:rFonts w:ascii="Avenir Next LT Pro" w:hAnsi="Avenir Next LT Pro" w:cs="Arial"/>
          <w:b w:val="0"/>
          <w:bCs w:val="0"/>
          <w:color w:val="auto"/>
          <w:sz w:val="22"/>
          <w:szCs w:val="22"/>
        </w:rPr>
      </w:pPr>
    </w:p>
    <w:p w14:paraId="5C38DA94" w14:textId="6AC227D3" w:rsid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 xml:space="preserve">For additional information and forms, please visit our website: </w:t>
      </w:r>
      <w:hyperlink r:id="rId9" w:tgtFrame="_new" w:history="1">
        <w:r w:rsidRPr="001647E6">
          <w:rPr>
            <w:rStyle w:val="Hyperlink"/>
            <w:rFonts w:ascii="Avenir Next LT Pro" w:hAnsi="Avenir Next LT Pro" w:cs="Arial"/>
            <w:b w:val="0"/>
            <w:bCs w:val="0"/>
            <w:color w:val="auto"/>
            <w:sz w:val="22"/>
            <w:szCs w:val="22"/>
          </w:rPr>
          <w:t>www.wtcpdx.com</w:t>
        </w:r>
      </w:hyperlink>
    </w:p>
    <w:p w14:paraId="5B9CCD88" w14:textId="77777777" w:rsidR="001647E6" w:rsidRPr="001647E6" w:rsidRDefault="001647E6" w:rsidP="001647E6"/>
    <w:p w14:paraId="0C2658DA" w14:textId="77777777" w:rsidR="001647E6" w:rsidRPr="001647E6" w:rsidRDefault="001647E6" w:rsidP="001647E6">
      <w:pPr>
        <w:pStyle w:val="Heading2"/>
        <w:spacing w:before="0"/>
        <w:rPr>
          <w:rFonts w:ascii="Avenir Next LT Pro" w:hAnsi="Avenir Next LT Pro" w:cs="Arial"/>
          <w:color w:val="auto"/>
          <w:sz w:val="22"/>
          <w:szCs w:val="22"/>
        </w:rPr>
      </w:pPr>
      <w:r w:rsidRPr="001647E6">
        <w:rPr>
          <w:rFonts w:ascii="Avenir Next LT Pro" w:hAnsi="Avenir Next LT Pro" w:cs="Arial"/>
          <w:color w:val="auto"/>
          <w:sz w:val="22"/>
          <w:szCs w:val="22"/>
        </w:rPr>
        <w:t>Management Office Contact Information:</w:t>
      </w:r>
    </w:p>
    <w:p w14:paraId="362B6B0D"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Phone: 503-464-7527</w:t>
      </w:r>
    </w:p>
    <w:p w14:paraId="3AB6B2FB"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Address: One World Trade Center, 121 SW Salmon Street, Suite 230, Portland, OR 97204</w:t>
      </w:r>
    </w:p>
    <w:p w14:paraId="1FEA45CF" w14:textId="77777777" w:rsidR="001647E6" w:rsidRDefault="001647E6" w:rsidP="001647E6">
      <w:pPr>
        <w:pStyle w:val="Heading2"/>
        <w:spacing w:before="0"/>
        <w:rPr>
          <w:rFonts w:ascii="Avenir Next LT Pro" w:hAnsi="Avenir Next LT Pro" w:cs="Arial"/>
          <w:color w:val="auto"/>
          <w:sz w:val="22"/>
          <w:szCs w:val="22"/>
        </w:rPr>
      </w:pPr>
    </w:p>
    <w:p w14:paraId="0DFD182F" w14:textId="1E117CB7" w:rsidR="001647E6" w:rsidRPr="001647E6" w:rsidRDefault="001647E6" w:rsidP="001647E6">
      <w:pPr>
        <w:pStyle w:val="Heading2"/>
        <w:spacing w:before="0"/>
        <w:rPr>
          <w:rFonts w:ascii="Avenir Next LT Pro" w:hAnsi="Avenir Next LT Pro" w:cs="Arial"/>
          <w:color w:val="auto"/>
          <w:sz w:val="22"/>
          <w:szCs w:val="22"/>
        </w:rPr>
      </w:pPr>
      <w:r w:rsidRPr="001647E6">
        <w:rPr>
          <w:rFonts w:ascii="Avenir Next LT Pro" w:hAnsi="Avenir Next LT Pro" w:cs="Arial"/>
          <w:color w:val="auto"/>
          <w:sz w:val="22"/>
          <w:szCs w:val="22"/>
        </w:rPr>
        <w:t>Management Team:</w:t>
      </w:r>
    </w:p>
    <w:p w14:paraId="1FFA197D" w14:textId="4CE8E7B9"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Dyann Bernatz</w:t>
      </w:r>
      <w:r w:rsidRPr="001647E6">
        <w:rPr>
          <w:rFonts w:ascii="Avenir Next LT Pro" w:hAnsi="Avenir Next LT Pro" w:cs="Arial"/>
          <w:b w:val="0"/>
          <w:bCs w:val="0"/>
          <w:color w:val="auto"/>
          <w:sz w:val="22"/>
          <w:szCs w:val="22"/>
        </w:rPr>
        <w:t>, Executive Director, Dyann.Bernatz@pgn.com</w:t>
      </w:r>
    </w:p>
    <w:p w14:paraId="09E2690F" w14:textId="66C5CA25"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Paul Wallman</w:t>
      </w:r>
      <w:r w:rsidRPr="001647E6">
        <w:rPr>
          <w:rFonts w:ascii="Avenir Next LT Pro" w:hAnsi="Avenir Next LT Pro" w:cs="Arial"/>
          <w:b w:val="0"/>
          <w:bCs w:val="0"/>
          <w:color w:val="auto"/>
          <w:sz w:val="22"/>
          <w:szCs w:val="22"/>
        </w:rPr>
        <w:t>, Facilities Manager, Paul.Wallman@pgn.com</w:t>
      </w:r>
    </w:p>
    <w:p w14:paraId="68ED8F9A" w14:textId="75DFEB06"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Sumandhi Fox</w:t>
      </w:r>
      <w:r w:rsidRPr="001647E6">
        <w:rPr>
          <w:rFonts w:ascii="Avenir Next LT Pro" w:hAnsi="Avenir Next LT Pro" w:cs="Arial"/>
          <w:b w:val="0"/>
          <w:bCs w:val="0"/>
          <w:color w:val="auto"/>
          <w:sz w:val="22"/>
          <w:szCs w:val="22"/>
        </w:rPr>
        <w:t>, Property Manager, Sumandhi.fox@pgn.com</w:t>
      </w:r>
    </w:p>
    <w:p w14:paraId="485DAD0E" w14:textId="439E003C"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Erin McConkey</w:t>
      </w:r>
      <w:r w:rsidRPr="001647E6">
        <w:rPr>
          <w:rFonts w:ascii="Avenir Next LT Pro" w:hAnsi="Avenir Next LT Pro" w:cs="Arial"/>
          <w:b w:val="0"/>
          <w:bCs w:val="0"/>
          <w:color w:val="auto"/>
          <w:sz w:val="22"/>
          <w:szCs w:val="22"/>
        </w:rPr>
        <w:t>, Sr. Operations Coordinator, Erin.McConkey@pgn.com</w:t>
      </w:r>
    </w:p>
    <w:p w14:paraId="33B66172" w14:textId="0842BD21"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Ronaldo Villanueva</w:t>
      </w:r>
      <w:r w:rsidRPr="001647E6">
        <w:rPr>
          <w:rFonts w:ascii="Avenir Next LT Pro" w:hAnsi="Avenir Next LT Pro" w:cs="Arial"/>
          <w:b w:val="0"/>
          <w:bCs w:val="0"/>
          <w:color w:val="auto"/>
          <w:sz w:val="22"/>
          <w:szCs w:val="22"/>
        </w:rPr>
        <w:t>, Chief Engineer, Ronaldo.Villanueva@pgn.com</w:t>
      </w:r>
    </w:p>
    <w:p w14:paraId="53FD9C83" w14:textId="77777777" w:rsidR="001647E6" w:rsidRDefault="001647E6" w:rsidP="001647E6">
      <w:pPr>
        <w:pStyle w:val="Heading2"/>
        <w:spacing w:before="0"/>
        <w:rPr>
          <w:rFonts w:ascii="Avenir Next LT Pro" w:hAnsi="Avenir Next LT Pro" w:cs="Arial"/>
          <w:b w:val="0"/>
          <w:bCs w:val="0"/>
          <w:color w:val="auto"/>
          <w:sz w:val="22"/>
          <w:szCs w:val="22"/>
        </w:rPr>
      </w:pPr>
    </w:p>
    <w:p w14:paraId="76C519AB" w14:textId="035E4EB1" w:rsid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We strive to provide current and accurate information in this handbook, but please note that some details may change over time. The Management Office will promptly notify you of any updates or changes. Should you have any questions, feel free to contact us at any time. We are here to serve you.</w:t>
      </w:r>
    </w:p>
    <w:p w14:paraId="65EE4930" w14:textId="77777777" w:rsidR="001647E6" w:rsidRPr="001647E6" w:rsidRDefault="001647E6" w:rsidP="001647E6"/>
    <w:p w14:paraId="0276AB5D"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Once again, welcome to the World Trade Center Portland. We look forward to supporting your success and ensuring your tenancy is enjoyable and productive.</w:t>
      </w:r>
    </w:p>
    <w:p w14:paraId="55EA2A04" w14:textId="77777777" w:rsidR="001647E6" w:rsidRDefault="001647E6" w:rsidP="001647E6"/>
    <w:p w14:paraId="3B96CAA4" w14:textId="77777777" w:rsidR="001647E6" w:rsidRDefault="001647E6" w:rsidP="001647E6"/>
    <w:p w14:paraId="57FFB254" w14:textId="77777777" w:rsidR="001647E6" w:rsidRDefault="001647E6" w:rsidP="001647E6"/>
    <w:p w14:paraId="1D08EBF8" w14:textId="77777777" w:rsidR="001647E6" w:rsidRDefault="001647E6" w:rsidP="001647E6"/>
    <w:p w14:paraId="1A457670" w14:textId="77777777" w:rsidR="001647E6" w:rsidRPr="001647E6" w:rsidRDefault="001647E6" w:rsidP="001647E6"/>
    <w:p w14:paraId="6D154903" w14:textId="7A73753D" w:rsidR="00247D5C" w:rsidRPr="00951051" w:rsidRDefault="00247D5C" w:rsidP="00E33439">
      <w:pPr>
        <w:pStyle w:val="Heading2"/>
        <w:spacing w:before="0"/>
        <w:rPr>
          <w:rFonts w:ascii="Avenir Next LT Pro" w:hAnsi="Avenir Next LT Pro" w:cs="Arial"/>
          <w:color w:val="auto"/>
        </w:rPr>
      </w:pPr>
      <w:r w:rsidRPr="00951051">
        <w:rPr>
          <w:rFonts w:ascii="Avenir Next LT Pro" w:hAnsi="Avenir Next LT Pro" w:cs="Arial"/>
          <w:color w:val="auto"/>
        </w:rPr>
        <w:lastRenderedPageBreak/>
        <w:t xml:space="preserve">History </w:t>
      </w:r>
    </w:p>
    <w:p w14:paraId="649EE2F0" w14:textId="77777777" w:rsidR="00D112A1" w:rsidRPr="00951051" w:rsidRDefault="00D112A1" w:rsidP="00E33439">
      <w:pPr>
        <w:rPr>
          <w:rFonts w:ascii="Avenir Next LT Pro" w:hAnsi="Avenir Next LT Pro"/>
        </w:rPr>
      </w:pPr>
    </w:p>
    <w:p w14:paraId="4DB6E1EA"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r w:rsidRPr="001647E6">
        <w:rPr>
          <w:rFonts w:ascii="Avenir Next LT Pro" w:eastAsiaTheme="minorHAnsi" w:hAnsi="Avenir Next LT Pro" w:cs="Arial"/>
          <w:b w:val="0"/>
          <w:bCs w:val="0"/>
          <w:color w:val="auto"/>
          <w:sz w:val="22"/>
          <w:szCs w:val="22"/>
        </w:rPr>
        <w:t>In 1975, as part of a revitalization strategy initiated by the City of Portland to rejuvenate the waterfront area, the Portland General Electric Company developed a three-building complex known as the “Willamette Center.” Construction was completed in 1977.</w:t>
      </w:r>
    </w:p>
    <w:p w14:paraId="7C05BC86"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p>
    <w:p w14:paraId="031E5DD0"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r w:rsidRPr="001647E6">
        <w:rPr>
          <w:rFonts w:ascii="Avenir Next LT Pro" w:eastAsiaTheme="minorHAnsi" w:hAnsi="Avenir Next LT Pro" w:cs="Arial"/>
          <w:b w:val="0"/>
          <w:bCs w:val="0"/>
          <w:color w:val="auto"/>
          <w:sz w:val="22"/>
          <w:szCs w:val="22"/>
        </w:rPr>
        <w:t>In 1987, the Willamette Center won a city-wide competition to become the designated location of the newly formed Oregon Trade and Marketing Center, created by the State of Oregon. To reflect its new status and mission, the complex was officially renamed the “World Trade Center” on June 29, 1988.</w:t>
      </w:r>
    </w:p>
    <w:p w14:paraId="3F01B53A"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p>
    <w:p w14:paraId="01DCF2C4" w14:textId="2795E985" w:rsidR="001647E6" w:rsidRDefault="001647E6" w:rsidP="001647E6">
      <w:pPr>
        <w:pStyle w:val="Heading2"/>
        <w:spacing w:before="0"/>
        <w:rPr>
          <w:rFonts w:ascii="Avenir Next LT Pro" w:eastAsiaTheme="minorHAnsi" w:hAnsi="Avenir Next LT Pro" w:cs="Arial"/>
          <w:b w:val="0"/>
          <w:bCs w:val="0"/>
          <w:color w:val="auto"/>
          <w:sz w:val="22"/>
          <w:szCs w:val="22"/>
        </w:rPr>
      </w:pPr>
      <w:r w:rsidRPr="001647E6">
        <w:rPr>
          <w:rFonts w:ascii="Avenir Next LT Pro" w:eastAsiaTheme="minorHAnsi" w:hAnsi="Avenir Next LT Pro" w:cs="Arial"/>
          <w:b w:val="0"/>
          <w:bCs w:val="0"/>
          <w:color w:val="auto"/>
          <w:sz w:val="22"/>
          <w:szCs w:val="22"/>
        </w:rPr>
        <w:t xml:space="preserve">The World Trade Center Association (WTCA) is a not-for-profit, non-political organization dedicated to establishing and operating World Trade Centers as instruments for international trade expansion. The WTCA represents </w:t>
      </w:r>
      <w:r>
        <w:rPr>
          <w:rFonts w:ascii="Avenir Next LT Pro" w:eastAsiaTheme="minorHAnsi" w:hAnsi="Avenir Next LT Pro" w:cs="Arial"/>
          <w:b w:val="0"/>
          <w:bCs w:val="0"/>
          <w:color w:val="auto"/>
          <w:sz w:val="22"/>
          <w:szCs w:val="22"/>
        </w:rPr>
        <w:t>322</w:t>
      </w:r>
      <w:r w:rsidRPr="001647E6">
        <w:rPr>
          <w:rFonts w:ascii="Avenir Next LT Pro" w:eastAsiaTheme="minorHAnsi" w:hAnsi="Avenir Next LT Pro" w:cs="Arial"/>
          <w:b w:val="0"/>
          <w:bCs w:val="0"/>
          <w:color w:val="auto"/>
          <w:sz w:val="22"/>
          <w:szCs w:val="22"/>
        </w:rPr>
        <w:t xml:space="preserve"> members in more than 90 countries, fostering global commerce and connecting businesses worldwide.</w:t>
      </w:r>
    </w:p>
    <w:p w14:paraId="1262D3BD" w14:textId="77777777" w:rsidR="001647E6" w:rsidRDefault="001647E6" w:rsidP="001647E6"/>
    <w:p w14:paraId="64B16D10" w14:textId="77777777" w:rsidR="001647E6" w:rsidRDefault="001647E6" w:rsidP="001647E6"/>
    <w:p w14:paraId="157D7190" w14:textId="77777777" w:rsidR="001647E6" w:rsidRDefault="001647E6" w:rsidP="001647E6"/>
    <w:p w14:paraId="5A807F1E" w14:textId="77777777" w:rsidR="001647E6" w:rsidRDefault="001647E6" w:rsidP="001647E6"/>
    <w:p w14:paraId="35B05F58" w14:textId="77777777" w:rsidR="001647E6" w:rsidRDefault="001647E6" w:rsidP="001647E6"/>
    <w:p w14:paraId="0E753FCF" w14:textId="77777777" w:rsidR="001647E6" w:rsidRDefault="001647E6" w:rsidP="001647E6"/>
    <w:p w14:paraId="605D5F5D" w14:textId="77777777" w:rsidR="001647E6" w:rsidRDefault="001647E6" w:rsidP="001647E6"/>
    <w:p w14:paraId="6BD431FF" w14:textId="77777777" w:rsidR="001647E6" w:rsidRDefault="001647E6" w:rsidP="001647E6"/>
    <w:p w14:paraId="7393CEE4" w14:textId="77777777" w:rsidR="001647E6" w:rsidRDefault="001647E6" w:rsidP="001647E6"/>
    <w:p w14:paraId="085428A9" w14:textId="77777777" w:rsidR="001647E6" w:rsidRDefault="001647E6" w:rsidP="001647E6"/>
    <w:p w14:paraId="1EAF0782" w14:textId="77777777" w:rsidR="001647E6" w:rsidRPr="001647E6" w:rsidRDefault="001647E6" w:rsidP="001647E6"/>
    <w:p w14:paraId="687EF614" w14:textId="77777777" w:rsidR="001647E6" w:rsidRDefault="001647E6" w:rsidP="001647E6">
      <w:pPr>
        <w:pStyle w:val="Heading2"/>
        <w:spacing w:before="0"/>
        <w:rPr>
          <w:rFonts w:ascii="Avenir Next LT Pro" w:hAnsi="Avenir Next LT Pro" w:cs="Arial"/>
          <w:color w:val="auto"/>
        </w:rPr>
      </w:pPr>
    </w:p>
    <w:p w14:paraId="20A8FC5B" w14:textId="77777777" w:rsidR="001647E6" w:rsidRDefault="001647E6" w:rsidP="001647E6">
      <w:pPr>
        <w:pStyle w:val="Heading2"/>
        <w:spacing w:before="0"/>
        <w:rPr>
          <w:rFonts w:ascii="Avenir Next LT Pro" w:hAnsi="Avenir Next LT Pro" w:cs="Arial"/>
          <w:color w:val="auto"/>
        </w:rPr>
      </w:pPr>
    </w:p>
    <w:p w14:paraId="4780EFD2" w14:textId="77777777" w:rsidR="001647E6" w:rsidRDefault="001647E6" w:rsidP="001647E6">
      <w:pPr>
        <w:pStyle w:val="Heading2"/>
        <w:spacing w:before="0"/>
        <w:rPr>
          <w:rFonts w:ascii="Avenir Next LT Pro" w:hAnsi="Avenir Next LT Pro" w:cs="Arial"/>
          <w:color w:val="auto"/>
        </w:rPr>
      </w:pPr>
    </w:p>
    <w:p w14:paraId="33E975F4" w14:textId="77777777" w:rsidR="001647E6" w:rsidRDefault="001647E6" w:rsidP="001647E6">
      <w:pPr>
        <w:pStyle w:val="Heading2"/>
        <w:spacing w:before="0"/>
        <w:rPr>
          <w:rFonts w:ascii="Avenir Next LT Pro" w:hAnsi="Avenir Next LT Pro" w:cs="Arial"/>
          <w:color w:val="auto"/>
        </w:rPr>
      </w:pPr>
    </w:p>
    <w:p w14:paraId="186C0D2C" w14:textId="31DB72AB" w:rsidR="00B2674C" w:rsidRPr="00951051" w:rsidRDefault="00B2674C" w:rsidP="001647E6">
      <w:pPr>
        <w:pStyle w:val="Heading2"/>
        <w:spacing w:before="0"/>
        <w:rPr>
          <w:rFonts w:ascii="Avenir Next LT Pro" w:hAnsi="Avenir Next LT Pro" w:cs="Arial"/>
          <w:color w:val="auto"/>
        </w:rPr>
      </w:pPr>
    </w:p>
    <w:p w14:paraId="044218D8" w14:textId="77777777" w:rsidR="00C8620E" w:rsidRPr="00951051" w:rsidRDefault="00C8620E" w:rsidP="00E33439">
      <w:pPr>
        <w:spacing w:after="0" w:line="240" w:lineRule="auto"/>
      </w:pPr>
    </w:p>
    <w:p w14:paraId="60CC91C0" w14:textId="77777777" w:rsidR="00E974D9" w:rsidRDefault="00E974D9" w:rsidP="00E33439">
      <w:pPr>
        <w:jc w:val="both"/>
        <w:rPr>
          <w:rFonts w:ascii="Avenir Next LT Pro" w:hAnsi="Avenir Next LT Pro" w:cs="Arial"/>
        </w:rPr>
      </w:pPr>
    </w:p>
    <w:p w14:paraId="1E9CA20A" w14:textId="77777777" w:rsidR="00E974D9" w:rsidRPr="00BC074B" w:rsidRDefault="00E974D9" w:rsidP="00E33439">
      <w:pPr>
        <w:jc w:val="both"/>
        <w:rPr>
          <w:rFonts w:ascii="Open Sans" w:hAnsi="Open Sans" w:cs="Open Sans"/>
          <w:b/>
          <w:bCs/>
          <w:sz w:val="28"/>
          <w:szCs w:val="28"/>
        </w:rPr>
      </w:pPr>
      <w:r w:rsidRPr="00BC074B">
        <w:rPr>
          <w:rFonts w:ascii="Open Sans" w:hAnsi="Open Sans" w:cs="Open Sans"/>
          <w:b/>
          <w:bCs/>
          <w:sz w:val="28"/>
          <w:szCs w:val="28"/>
        </w:rPr>
        <w:lastRenderedPageBreak/>
        <w:t>Bike Hub</w:t>
      </w:r>
    </w:p>
    <w:p w14:paraId="65991F0F" w14:textId="02263D2A" w:rsidR="00E974D9" w:rsidRPr="00E974D9" w:rsidRDefault="00E974D9" w:rsidP="00E974D9">
      <w:pPr>
        <w:rPr>
          <w:rFonts w:ascii="Avenir Next LT Pro Light" w:hAnsi="Avenir Next LT Pro Light"/>
        </w:rPr>
      </w:pPr>
      <w:r w:rsidRPr="00E974D9">
        <w:rPr>
          <w:rFonts w:ascii="Avenir Next LT Pro Light" w:hAnsi="Avenir Next LT Pro Light"/>
        </w:rPr>
        <w:t>A dedicated bicycle hub is conveniently located on the P2 level of the World Trade Center parking garage, providing a secure and accessible space for tenants. The hub features secured day-use lockers, ample bicycle racks, and showers, all available at no charge to building occupants.</w:t>
      </w:r>
    </w:p>
    <w:p w14:paraId="4B1A683C" w14:textId="77777777" w:rsidR="00BC074B" w:rsidRDefault="00E974D9" w:rsidP="00BC074B">
      <w:pPr>
        <w:rPr>
          <w:rFonts w:ascii="Avenir Next LT Pro Light" w:hAnsi="Avenir Next LT Pro Light" w:cs="Open Sans"/>
          <w:bCs/>
          <w:iCs/>
        </w:rPr>
      </w:pPr>
      <w:r w:rsidRPr="00BC074B">
        <w:rPr>
          <w:rFonts w:ascii="Avenir Next LT Pro Light" w:hAnsi="Avenir Next LT Pro Light"/>
        </w:rPr>
        <w:t>World Trade Center tenants can access the bicycle hub using their building ID badge</w:t>
      </w:r>
      <w:r w:rsidR="00BC074B">
        <w:rPr>
          <w:rFonts w:ascii="Open Sans" w:hAnsi="Open Sans" w:cs="Open Sans"/>
          <w:bCs/>
          <w:iCs/>
        </w:rPr>
        <w:t xml:space="preserve">. To sign </w:t>
      </w:r>
      <w:r w:rsidR="00BC074B" w:rsidRPr="00BC074B">
        <w:rPr>
          <w:rFonts w:ascii="Avenir Next LT Pro Light" w:hAnsi="Avenir Next LT Pro Light" w:cs="Open Sans"/>
          <w:bCs/>
          <w:iCs/>
        </w:rPr>
        <w:t>up</w:t>
      </w:r>
      <w:r w:rsidR="00BC074B">
        <w:rPr>
          <w:rFonts w:ascii="Avenir Next LT Pro Light" w:hAnsi="Avenir Next LT Pro Light" w:cs="Open Sans"/>
          <w:bCs/>
          <w:iCs/>
        </w:rPr>
        <w:t>:</w:t>
      </w:r>
    </w:p>
    <w:p w14:paraId="6D313F2D" w14:textId="2B772069" w:rsidR="00BC074B" w:rsidRPr="00BC074B" w:rsidRDefault="00BC074B" w:rsidP="00BC074B">
      <w:pPr>
        <w:pStyle w:val="ListParagraph"/>
        <w:numPr>
          <w:ilvl w:val="0"/>
          <w:numId w:val="29"/>
        </w:numPr>
        <w:rPr>
          <w:rFonts w:ascii="Avenir Next LT Pro Light" w:hAnsi="Avenir Next LT Pro Light" w:cs="Open Sans"/>
          <w:bCs/>
          <w:iCs/>
        </w:rPr>
      </w:pPr>
      <w:r>
        <w:rPr>
          <w:rFonts w:ascii="Avenir Next LT Pro Light" w:hAnsi="Avenir Next LT Pro Light" w:cs="Open Sans"/>
          <w:bCs/>
          <w:iCs/>
        </w:rPr>
        <w:t>C</w:t>
      </w:r>
      <w:r w:rsidRPr="00BC074B">
        <w:rPr>
          <w:rFonts w:ascii="Avenir Next LT Pro Light" w:hAnsi="Avenir Next LT Pro Light" w:cs="Open Sans"/>
          <w:bCs/>
          <w:iCs/>
        </w:rPr>
        <w:t>omplete the required forms:</w:t>
      </w:r>
    </w:p>
    <w:p w14:paraId="15518F7F" w14:textId="77777777" w:rsidR="00BC074B" w:rsidRPr="00BC074B" w:rsidRDefault="00526CCA" w:rsidP="00BC074B">
      <w:pPr>
        <w:pStyle w:val="ListParagraph"/>
        <w:numPr>
          <w:ilvl w:val="0"/>
          <w:numId w:val="28"/>
        </w:numPr>
        <w:rPr>
          <w:rFonts w:ascii="Avenir Next LT Pro Light" w:hAnsi="Avenir Next LT Pro Light" w:cs="Open Sans"/>
          <w:bCs/>
          <w:iCs/>
        </w:rPr>
      </w:pPr>
      <w:hyperlink r:id="rId10" w:tgtFrame="_new" w:history="1">
        <w:r w:rsidR="00BC074B" w:rsidRPr="00BC074B">
          <w:rPr>
            <w:rStyle w:val="Hyperlink"/>
            <w:rFonts w:ascii="Avenir Next LT Pro Light" w:hAnsi="Avenir Next LT Pro Light" w:cs="Open Sans"/>
            <w:bCs/>
            <w:iCs/>
          </w:rPr>
          <w:t>Release of Liability</w:t>
        </w:r>
      </w:hyperlink>
    </w:p>
    <w:p w14:paraId="74FAAF35" w14:textId="77777777" w:rsidR="00BC074B" w:rsidRPr="00BC074B" w:rsidRDefault="00526CCA" w:rsidP="00BC074B">
      <w:pPr>
        <w:pStyle w:val="ListParagraph"/>
        <w:numPr>
          <w:ilvl w:val="0"/>
          <w:numId w:val="28"/>
        </w:numPr>
        <w:rPr>
          <w:rStyle w:val="Hyperlink"/>
          <w:rFonts w:ascii="Avenir Next LT Pro Light" w:hAnsi="Avenir Next LT Pro Light" w:cs="Open Sans"/>
          <w:bCs/>
          <w:iCs/>
          <w:color w:val="auto"/>
          <w:u w:val="none"/>
        </w:rPr>
      </w:pPr>
      <w:hyperlink r:id="rId11" w:tgtFrame="_new" w:history="1">
        <w:r w:rsidR="00BC074B" w:rsidRPr="00BC074B">
          <w:rPr>
            <w:rStyle w:val="Hyperlink"/>
            <w:rFonts w:ascii="Avenir Next LT Pro Light" w:hAnsi="Avenir Next LT Pro Light" w:cs="Open Sans"/>
            <w:bCs/>
            <w:iCs/>
          </w:rPr>
          <w:t>Rules and Regulations</w:t>
        </w:r>
      </w:hyperlink>
    </w:p>
    <w:p w14:paraId="28757B94" w14:textId="77777777" w:rsidR="00BC074B" w:rsidRDefault="00BC074B" w:rsidP="00BC074B">
      <w:pPr>
        <w:pStyle w:val="ListParagraph"/>
        <w:rPr>
          <w:rFonts w:ascii="Avenir Next LT Pro Light" w:hAnsi="Avenir Next LT Pro Light" w:cs="Open Sans"/>
          <w:bCs/>
          <w:iCs/>
        </w:rPr>
      </w:pPr>
    </w:p>
    <w:p w14:paraId="50208DAC" w14:textId="486A135C" w:rsidR="00BC074B" w:rsidRPr="00BC074B" w:rsidRDefault="00BC074B" w:rsidP="00BC074B">
      <w:pPr>
        <w:pStyle w:val="ListParagraph"/>
        <w:numPr>
          <w:ilvl w:val="0"/>
          <w:numId w:val="29"/>
        </w:numPr>
        <w:rPr>
          <w:rFonts w:ascii="Avenir Next LT Pro Light" w:hAnsi="Avenir Next LT Pro Light" w:cs="Open Sans"/>
          <w:bCs/>
          <w:iCs/>
        </w:rPr>
      </w:pPr>
      <w:r w:rsidRPr="00BC074B">
        <w:rPr>
          <w:rFonts w:ascii="Avenir Next LT Pro Light" w:hAnsi="Avenir Next LT Pro Light" w:cs="Open Sans"/>
          <w:bCs/>
          <w:iCs/>
        </w:rPr>
        <w:t xml:space="preserve">Submit the Forms: Sign and return the completed forms to </w:t>
      </w:r>
      <w:hyperlink r:id="rId12" w:history="1">
        <w:r w:rsidRPr="00BC074B">
          <w:rPr>
            <w:rStyle w:val="Hyperlink"/>
            <w:rFonts w:ascii="Avenir Next LT Pro Light" w:hAnsi="Avenir Next LT Pro Light" w:cs="Open Sans"/>
            <w:bCs/>
            <w:iCs/>
          </w:rPr>
          <w:t>erin.mcconkey@pgn.com</w:t>
        </w:r>
      </w:hyperlink>
      <w:r w:rsidRPr="00BC074B">
        <w:rPr>
          <w:rFonts w:ascii="Avenir Next LT Pro Light" w:hAnsi="Avenir Next LT Pro Light" w:cs="Open Sans"/>
          <w:bCs/>
          <w:iCs/>
        </w:rPr>
        <w:t xml:space="preserve"> to activate your ID badge for access</w:t>
      </w:r>
    </w:p>
    <w:p w14:paraId="3E4965F4" w14:textId="1F8AC07E" w:rsidR="00E974D9" w:rsidRPr="00E974D9" w:rsidRDefault="00E974D9" w:rsidP="00E974D9">
      <w:pPr>
        <w:jc w:val="center"/>
        <w:rPr>
          <w:rFonts w:ascii="Avenir Next LT Pro Light" w:hAnsi="Avenir Next LT Pro Light"/>
        </w:rPr>
      </w:pPr>
      <w:r w:rsidRPr="00951051">
        <w:rPr>
          <w:rFonts w:ascii="Arial" w:hAnsi="Arial" w:cs="Arial"/>
          <w:noProof/>
        </w:rPr>
        <w:drawing>
          <wp:inline distT="0" distB="0" distL="0" distR="0" wp14:anchorId="7ED6ACDF" wp14:editId="152A2244">
            <wp:extent cx="3085465" cy="231409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Hub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9973" cy="2339980"/>
                    </a:xfrm>
                    <a:prstGeom prst="rect">
                      <a:avLst/>
                    </a:prstGeom>
                  </pic:spPr>
                </pic:pic>
              </a:graphicData>
            </a:graphic>
          </wp:inline>
        </w:drawing>
      </w:r>
    </w:p>
    <w:p w14:paraId="22E23EB1" w14:textId="190692F0" w:rsidR="00E76086" w:rsidRPr="00951051" w:rsidRDefault="004B4C17" w:rsidP="004E68A5">
      <w:pPr>
        <w:jc w:val="center"/>
        <w:rPr>
          <w:rFonts w:ascii="Arial" w:hAnsi="Arial" w:cs="Arial"/>
        </w:rPr>
        <w:sectPr w:rsidR="00E76086" w:rsidRPr="00951051" w:rsidSect="00BF7F0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titlePg/>
          <w:docGrid w:linePitch="360"/>
        </w:sectPr>
      </w:pPr>
      <w:r w:rsidRPr="00951051">
        <w:rPr>
          <w:rFonts w:ascii="Arial" w:hAnsi="Arial" w:cs="Arial"/>
          <w:noProof/>
        </w:rPr>
        <w:drawing>
          <wp:inline distT="0" distB="0" distL="0" distR="0" wp14:anchorId="13958E20" wp14:editId="327387B6">
            <wp:extent cx="3123565" cy="2342674"/>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Hub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0242" cy="2355182"/>
                    </a:xfrm>
                    <a:prstGeom prst="rect">
                      <a:avLst/>
                    </a:prstGeom>
                  </pic:spPr>
                </pic:pic>
              </a:graphicData>
            </a:graphic>
          </wp:inline>
        </w:drawing>
      </w:r>
    </w:p>
    <w:p w14:paraId="4CE05C6A" w14:textId="0043A7DB" w:rsidR="00BC074B" w:rsidRPr="00BC074B" w:rsidRDefault="00BC074B" w:rsidP="00BC074B">
      <w:pPr>
        <w:jc w:val="both"/>
        <w:rPr>
          <w:rFonts w:ascii="Open Sans" w:hAnsi="Open Sans" w:cs="Open Sans"/>
          <w:b/>
          <w:bCs/>
          <w:sz w:val="28"/>
          <w:szCs w:val="28"/>
        </w:rPr>
      </w:pPr>
      <w:bookmarkStart w:id="0" w:name="_Toc71618651"/>
      <w:r w:rsidRPr="00BC074B">
        <w:rPr>
          <w:rFonts w:ascii="Open Sans" w:hAnsi="Open Sans" w:cs="Open Sans"/>
          <w:b/>
          <w:bCs/>
          <w:sz w:val="28"/>
          <w:szCs w:val="28"/>
        </w:rPr>
        <w:lastRenderedPageBreak/>
        <w:t>Willamette Wellness Fitness Center</w:t>
      </w:r>
    </w:p>
    <w:p w14:paraId="37D65B8F"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rPr>
        <w:t>Located through the 2WTC Plaza elevator lobby, the Willamette Wellness Fitness Center offers:</w:t>
      </w:r>
    </w:p>
    <w:p w14:paraId="35834747"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State-of-the-Art Equipment</w:t>
      </w:r>
      <w:r w:rsidRPr="003931CF">
        <w:rPr>
          <w:rFonts w:ascii="Open Sans" w:hAnsi="Open Sans" w:cs="Open Sans"/>
        </w:rPr>
        <w:t>:</w:t>
      </w:r>
    </w:p>
    <w:p w14:paraId="08524FD4" w14:textId="77777777" w:rsidR="00BC074B" w:rsidRPr="003931CF" w:rsidRDefault="00BC074B" w:rsidP="00BC074B">
      <w:pPr>
        <w:pStyle w:val="ListParagraph"/>
        <w:numPr>
          <w:ilvl w:val="0"/>
          <w:numId w:val="25"/>
        </w:numPr>
        <w:spacing w:after="0" w:line="360" w:lineRule="auto"/>
        <w:rPr>
          <w:rFonts w:ascii="Open Sans" w:hAnsi="Open Sans" w:cs="Open Sans"/>
        </w:rPr>
      </w:pPr>
      <w:r w:rsidRPr="003931CF">
        <w:rPr>
          <w:rFonts w:ascii="Open Sans" w:hAnsi="Open Sans" w:cs="Open Sans"/>
        </w:rPr>
        <w:t>Interactive fitness equipment for virtual live or on-demand classes.</w:t>
      </w:r>
    </w:p>
    <w:p w14:paraId="58CD341B" w14:textId="01DB68A3" w:rsidR="00BC074B" w:rsidRPr="003931CF" w:rsidRDefault="00BC074B" w:rsidP="00BC074B">
      <w:pPr>
        <w:pStyle w:val="ListParagraph"/>
        <w:numPr>
          <w:ilvl w:val="0"/>
          <w:numId w:val="25"/>
        </w:numPr>
        <w:spacing w:after="0" w:line="360" w:lineRule="auto"/>
        <w:rPr>
          <w:rFonts w:ascii="Open Sans" w:hAnsi="Open Sans" w:cs="Open Sans"/>
        </w:rPr>
      </w:pPr>
      <w:r w:rsidRPr="003931CF">
        <w:rPr>
          <w:rFonts w:ascii="Open Sans" w:hAnsi="Open Sans" w:cs="Open Sans"/>
        </w:rPr>
        <w:t xml:space="preserve">Treadmills, ellipticals, bikes, </w:t>
      </w:r>
      <w:proofErr w:type="spellStart"/>
      <w:r w:rsidRPr="003931CF">
        <w:rPr>
          <w:rFonts w:ascii="Open Sans" w:hAnsi="Open Sans" w:cs="Open Sans"/>
        </w:rPr>
        <w:t>Climbr</w:t>
      </w:r>
      <w:proofErr w:type="spellEnd"/>
      <w:r w:rsidRPr="003931CF">
        <w:rPr>
          <w:rFonts w:ascii="Open Sans" w:hAnsi="Open Sans" w:cs="Open Sans"/>
        </w:rPr>
        <w:t xml:space="preserve">, Hydro rowing machine, </w:t>
      </w:r>
      <w:r w:rsidR="00526CCA" w:rsidRPr="003931CF">
        <w:rPr>
          <w:rFonts w:ascii="Open Sans" w:hAnsi="Open Sans" w:cs="Open Sans"/>
        </w:rPr>
        <w:t>stair mill</w:t>
      </w:r>
      <w:r w:rsidRPr="003931CF">
        <w:rPr>
          <w:rFonts w:ascii="Open Sans" w:hAnsi="Open Sans" w:cs="Open Sans"/>
        </w:rPr>
        <w:t>, Echelon Mirror, multifunction trainer, free weights, and a tire flip.</w:t>
      </w:r>
    </w:p>
    <w:p w14:paraId="5354E392"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Yoga Room</w:t>
      </w:r>
      <w:r w:rsidRPr="003931CF">
        <w:rPr>
          <w:rFonts w:ascii="Open Sans" w:hAnsi="Open Sans" w:cs="Open Sans"/>
        </w:rPr>
        <w:t>:</w:t>
      </w:r>
      <w:r>
        <w:rPr>
          <w:rFonts w:ascii="Open Sans" w:hAnsi="Open Sans" w:cs="Open Sans"/>
        </w:rPr>
        <w:t xml:space="preserve"> </w:t>
      </w:r>
      <w:r w:rsidRPr="003931CF">
        <w:rPr>
          <w:rFonts w:ascii="Open Sans" w:hAnsi="Open Sans" w:cs="Open Sans"/>
        </w:rPr>
        <w:t>Equipped with a TV for guided sessions.</w:t>
      </w:r>
    </w:p>
    <w:p w14:paraId="7AAB4A3A"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Saunas</w:t>
      </w:r>
      <w:r w:rsidRPr="003931CF">
        <w:rPr>
          <w:rFonts w:ascii="Open Sans" w:hAnsi="Open Sans" w:cs="Open Sans"/>
        </w:rPr>
        <w:t>:</w:t>
      </w:r>
      <w:r>
        <w:rPr>
          <w:rFonts w:ascii="Open Sans" w:hAnsi="Open Sans" w:cs="Open Sans"/>
        </w:rPr>
        <w:t xml:space="preserve"> </w:t>
      </w:r>
      <w:r w:rsidRPr="003931CF">
        <w:rPr>
          <w:rFonts w:ascii="Open Sans" w:hAnsi="Open Sans" w:cs="Open Sans"/>
        </w:rPr>
        <w:t>Relax and unwind in our well-maintained saunas.</w:t>
      </w:r>
    </w:p>
    <w:p w14:paraId="184B8C62"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Day-Use Lockers</w:t>
      </w:r>
      <w:r w:rsidRPr="003931CF">
        <w:rPr>
          <w:rFonts w:ascii="Open Sans" w:hAnsi="Open Sans" w:cs="Open Sans"/>
        </w:rPr>
        <w:t>:</w:t>
      </w:r>
      <w:r>
        <w:rPr>
          <w:rFonts w:ascii="Open Sans" w:hAnsi="Open Sans" w:cs="Open Sans"/>
        </w:rPr>
        <w:t xml:space="preserve"> </w:t>
      </w:r>
      <w:r w:rsidRPr="003931CF">
        <w:rPr>
          <w:rFonts w:ascii="Open Sans" w:hAnsi="Open Sans" w:cs="Open Sans"/>
        </w:rPr>
        <w:t>Secure your belongings with digital locks.</w:t>
      </w:r>
    </w:p>
    <w:p w14:paraId="25554214" w14:textId="77777777" w:rsidR="00BC074B" w:rsidRDefault="00BC074B" w:rsidP="00BC074B">
      <w:pPr>
        <w:spacing w:after="0" w:line="360" w:lineRule="auto"/>
        <w:rPr>
          <w:rFonts w:ascii="Open Sans" w:hAnsi="Open Sans" w:cs="Open Sans"/>
        </w:rPr>
      </w:pPr>
      <w:r w:rsidRPr="003931CF">
        <w:rPr>
          <w:rFonts w:ascii="Open Sans" w:hAnsi="Open Sans" w:cs="Open Sans"/>
          <w:b/>
          <w:bCs/>
        </w:rPr>
        <w:t>Private Shower Rooms and Restrooms</w:t>
      </w:r>
      <w:r w:rsidRPr="003931CF">
        <w:rPr>
          <w:rFonts w:ascii="Open Sans" w:hAnsi="Open Sans" w:cs="Open Sans"/>
        </w:rPr>
        <w:t>:</w:t>
      </w:r>
      <w:r>
        <w:rPr>
          <w:rFonts w:ascii="Open Sans" w:hAnsi="Open Sans" w:cs="Open Sans"/>
        </w:rPr>
        <w:t xml:space="preserve"> </w:t>
      </w:r>
      <w:r w:rsidRPr="003931CF">
        <w:rPr>
          <w:rFonts w:ascii="Open Sans" w:hAnsi="Open Sans" w:cs="Open Sans"/>
        </w:rPr>
        <w:t>Clean, private facilities to freshen up after your workout.</w:t>
      </w:r>
    </w:p>
    <w:p w14:paraId="10FC700C" w14:textId="77777777" w:rsidR="00BC074B" w:rsidRDefault="00BC074B" w:rsidP="00BC074B">
      <w:pPr>
        <w:spacing w:after="0" w:line="360" w:lineRule="auto"/>
        <w:rPr>
          <w:rFonts w:ascii="Open Sans" w:hAnsi="Open Sans" w:cs="Open Sans"/>
        </w:rPr>
      </w:pPr>
    </w:p>
    <w:p w14:paraId="2B1F2165" w14:textId="5E1C84CF" w:rsidR="00BC074B" w:rsidRDefault="00BC074B" w:rsidP="00BC074B">
      <w:pPr>
        <w:jc w:val="both"/>
        <w:rPr>
          <w:rFonts w:ascii="Avenir Next LT Pro" w:hAnsi="Avenir Next LT Pro" w:cs="Arial"/>
        </w:rPr>
      </w:pPr>
      <w:r w:rsidRPr="00691F96">
        <w:rPr>
          <w:rFonts w:ascii="Avenir Next LT Pro Light" w:hAnsi="Avenir Next LT Pro Light"/>
          <w:noProof/>
        </w:rPr>
        <w:drawing>
          <wp:inline distT="0" distB="0" distL="0" distR="0" wp14:anchorId="0DE411B9" wp14:editId="0188AFDE">
            <wp:extent cx="5353764" cy="2028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2116" cy="2031990"/>
                    </a:xfrm>
                    <a:prstGeom prst="rect">
                      <a:avLst/>
                    </a:prstGeom>
                  </pic:spPr>
                </pic:pic>
              </a:graphicData>
            </a:graphic>
          </wp:inline>
        </w:drawing>
      </w:r>
    </w:p>
    <w:p w14:paraId="067BE456" w14:textId="77777777" w:rsidR="00BC074B" w:rsidRDefault="00BC074B" w:rsidP="00BC074B">
      <w:pPr>
        <w:jc w:val="both"/>
        <w:rPr>
          <w:rFonts w:ascii="Avenir Next LT Pro" w:hAnsi="Avenir Next LT Pro" w:cs="Arial"/>
        </w:rPr>
      </w:pPr>
    </w:p>
    <w:p w14:paraId="6BD3152F" w14:textId="77777777" w:rsidR="00BC074B" w:rsidRDefault="00BC074B" w:rsidP="00BC074B">
      <w:pPr>
        <w:jc w:val="both"/>
        <w:rPr>
          <w:rFonts w:ascii="Avenir Next LT Pro" w:hAnsi="Avenir Next LT Pro" w:cs="Arial"/>
        </w:rPr>
      </w:pPr>
    </w:p>
    <w:p w14:paraId="12E80C71" w14:textId="77777777" w:rsidR="00BC074B" w:rsidRDefault="00BC074B" w:rsidP="00BC074B">
      <w:pPr>
        <w:jc w:val="both"/>
        <w:rPr>
          <w:rFonts w:ascii="Avenir Next LT Pro" w:hAnsi="Avenir Next LT Pro" w:cs="Arial"/>
        </w:rPr>
      </w:pPr>
    </w:p>
    <w:p w14:paraId="7AF250B3" w14:textId="77777777" w:rsidR="00BC074B" w:rsidRDefault="00BC074B" w:rsidP="00BC074B">
      <w:pPr>
        <w:jc w:val="both"/>
        <w:rPr>
          <w:rFonts w:ascii="Avenir Next LT Pro" w:hAnsi="Avenir Next LT Pro" w:cs="Arial"/>
        </w:rPr>
      </w:pPr>
    </w:p>
    <w:p w14:paraId="7DAEF182" w14:textId="77777777" w:rsidR="00BC074B" w:rsidRDefault="00BC074B" w:rsidP="00BC074B">
      <w:pPr>
        <w:jc w:val="both"/>
        <w:rPr>
          <w:rFonts w:ascii="Avenir Next LT Pro" w:hAnsi="Avenir Next LT Pro" w:cs="Arial"/>
        </w:rPr>
      </w:pPr>
    </w:p>
    <w:p w14:paraId="6AF33278" w14:textId="77777777" w:rsidR="00BC074B" w:rsidRPr="00BC074B" w:rsidRDefault="00BC074B" w:rsidP="00BC074B">
      <w:pPr>
        <w:jc w:val="both"/>
        <w:rPr>
          <w:rFonts w:ascii="Avenir Next LT Pro" w:hAnsi="Avenir Next LT Pro" w:cs="Arial"/>
        </w:rPr>
      </w:pPr>
    </w:p>
    <w:p w14:paraId="023B7036" w14:textId="3D4C7865" w:rsidR="00BC074B" w:rsidRPr="00BC074B" w:rsidRDefault="00BC074B" w:rsidP="00BC074B">
      <w:pPr>
        <w:pStyle w:val="Heading2"/>
        <w:spacing w:before="0"/>
        <w:rPr>
          <w:rFonts w:ascii="Open Sans" w:hAnsi="Open Sans" w:cs="Open Sans"/>
          <w:noProof/>
          <w:color w:val="auto"/>
          <w:sz w:val="28"/>
          <w:szCs w:val="28"/>
        </w:rPr>
      </w:pPr>
      <w:r w:rsidRPr="00BC074B">
        <w:rPr>
          <w:rFonts w:ascii="Open Sans" w:hAnsi="Open Sans" w:cs="Open Sans"/>
          <w:noProof/>
          <w:color w:val="auto"/>
          <w:sz w:val="28"/>
          <w:szCs w:val="28"/>
        </w:rPr>
        <w:lastRenderedPageBreak/>
        <w:t>Fit Factory</w:t>
      </w:r>
    </w:p>
    <w:p w14:paraId="772608E1" w14:textId="77777777" w:rsidR="00BC074B" w:rsidRDefault="00BC074B" w:rsidP="00BC074B">
      <w:pPr>
        <w:spacing w:after="0" w:line="360" w:lineRule="auto"/>
        <w:rPr>
          <w:rFonts w:ascii="Open Sans" w:hAnsi="Open Sans" w:cs="Open Sans"/>
        </w:rPr>
      </w:pPr>
    </w:p>
    <w:p w14:paraId="25858435" w14:textId="742629FF" w:rsidR="00BC074B" w:rsidRPr="003931CF" w:rsidRDefault="00BC074B" w:rsidP="00BC074B">
      <w:pPr>
        <w:spacing w:after="0" w:line="360" w:lineRule="auto"/>
        <w:rPr>
          <w:rFonts w:ascii="Open Sans" w:hAnsi="Open Sans" w:cs="Open Sans"/>
        </w:rPr>
      </w:pPr>
      <w:r w:rsidRPr="003931CF">
        <w:rPr>
          <w:rFonts w:ascii="Open Sans" w:hAnsi="Open Sans" w:cs="Open Sans"/>
        </w:rPr>
        <w:t>Accessible through the 2WTCP2 parking garage, the Fit Factory offers:</w:t>
      </w:r>
    </w:p>
    <w:p w14:paraId="0E2DA3AC" w14:textId="77777777" w:rsidR="00BC074B" w:rsidRDefault="00BC074B" w:rsidP="00BC074B">
      <w:pPr>
        <w:spacing w:after="0" w:line="360" w:lineRule="auto"/>
        <w:rPr>
          <w:rFonts w:ascii="Open Sans" w:hAnsi="Open Sans" w:cs="Open Sans"/>
        </w:rPr>
      </w:pPr>
      <w:r w:rsidRPr="003931CF">
        <w:rPr>
          <w:rFonts w:ascii="Open Sans" w:hAnsi="Open Sans" w:cs="Open Sans"/>
          <w:b/>
          <w:bCs/>
        </w:rPr>
        <w:t>Comprehensive Fitness Equipment</w:t>
      </w:r>
      <w:r w:rsidRPr="003931CF">
        <w:rPr>
          <w:rFonts w:ascii="Open Sans" w:hAnsi="Open Sans" w:cs="Open Sans"/>
        </w:rPr>
        <w:t>:</w:t>
      </w:r>
      <w:r>
        <w:rPr>
          <w:rFonts w:ascii="Open Sans" w:hAnsi="Open Sans" w:cs="Open Sans"/>
        </w:rPr>
        <w:t xml:space="preserve"> </w:t>
      </w:r>
      <w:r w:rsidRPr="00D51AD8">
        <w:rPr>
          <w:rFonts w:ascii="Open Sans" w:hAnsi="Open Sans" w:cs="Open Sans"/>
        </w:rPr>
        <w:t>Treadmills, elliptical machines, a rower, stair mill, bikes, and a variety of weight training equipment.</w:t>
      </w:r>
    </w:p>
    <w:p w14:paraId="19AC78F4" w14:textId="77777777" w:rsidR="00BC074B" w:rsidRPr="00D51AD8" w:rsidRDefault="00BC074B" w:rsidP="00BC074B">
      <w:pPr>
        <w:spacing w:after="0" w:line="360" w:lineRule="auto"/>
        <w:rPr>
          <w:rFonts w:ascii="Open Sans" w:hAnsi="Open Sans" w:cs="Open Sans"/>
        </w:rPr>
      </w:pPr>
      <w:r w:rsidRPr="003931CF">
        <w:rPr>
          <w:rFonts w:ascii="Open Sans" w:hAnsi="Open Sans" w:cs="Open Sans"/>
          <w:b/>
          <w:bCs/>
        </w:rPr>
        <w:t>Locker Room Facilities</w:t>
      </w:r>
      <w:r w:rsidRPr="003931CF">
        <w:rPr>
          <w:rFonts w:ascii="Open Sans" w:hAnsi="Open Sans" w:cs="Open Sans"/>
        </w:rPr>
        <w:t>:</w:t>
      </w:r>
      <w:r>
        <w:rPr>
          <w:rFonts w:ascii="Open Sans" w:hAnsi="Open Sans" w:cs="Open Sans"/>
        </w:rPr>
        <w:t xml:space="preserve"> </w:t>
      </w:r>
      <w:r w:rsidRPr="00D51AD8">
        <w:rPr>
          <w:rFonts w:ascii="Open Sans" w:hAnsi="Open Sans" w:cs="Open Sans"/>
        </w:rPr>
        <w:t>Separate men’s and women’s locker rooms equipped with showers and restrooms.</w:t>
      </w:r>
    </w:p>
    <w:p w14:paraId="08A8DD52" w14:textId="77777777" w:rsidR="00BC074B" w:rsidRPr="003931CF" w:rsidRDefault="00BC074B" w:rsidP="00BC074B">
      <w:pPr>
        <w:tabs>
          <w:tab w:val="num" w:pos="1440"/>
        </w:tabs>
        <w:spacing w:after="0" w:line="360" w:lineRule="auto"/>
        <w:rPr>
          <w:rFonts w:ascii="Open Sans" w:hAnsi="Open Sans" w:cs="Open Sans"/>
        </w:rPr>
      </w:pPr>
      <w:r w:rsidRPr="003931CF">
        <w:rPr>
          <w:rFonts w:ascii="Open Sans" w:hAnsi="Open Sans" w:cs="Open Sans"/>
          <w:b/>
          <w:bCs/>
        </w:rPr>
        <w:t>Day-Use Lockers</w:t>
      </w:r>
      <w:r w:rsidRPr="003931CF">
        <w:rPr>
          <w:rFonts w:ascii="Open Sans" w:hAnsi="Open Sans" w:cs="Open Sans"/>
        </w:rPr>
        <w:t>:</w:t>
      </w:r>
      <w:r>
        <w:rPr>
          <w:rFonts w:ascii="Open Sans" w:hAnsi="Open Sans" w:cs="Open Sans"/>
        </w:rPr>
        <w:t xml:space="preserve"> </w:t>
      </w:r>
      <w:r w:rsidRPr="003931CF">
        <w:rPr>
          <w:rFonts w:ascii="Open Sans" w:hAnsi="Open Sans" w:cs="Open Sans"/>
        </w:rPr>
        <w:t>Available for your convenience (please bring your own lock).</w:t>
      </w:r>
    </w:p>
    <w:p w14:paraId="1235167D" w14:textId="77777777" w:rsidR="00BC074B" w:rsidRDefault="00BC074B" w:rsidP="00BC074B">
      <w:pPr>
        <w:spacing w:after="0" w:line="360" w:lineRule="auto"/>
        <w:rPr>
          <w:rFonts w:ascii="Open Sans" w:hAnsi="Open Sans" w:cs="Open Sans"/>
        </w:rPr>
      </w:pPr>
    </w:p>
    <w:p w14:paraId="5814C830" w14:textId="77777777" w:rsidR="00BC074B" w:rsidRDefault="00BC074B" w:rsidP="00E33439">
      <w:pPr>
        <w:pStyle w:val="Heading2"/>
        <w:spacing w:before="0"/>
        <w:rPr>
          <w:rFonts w:ascii="Avenir Next LT Pro" w:hAnsi="Avenir Next LT Pro" w:cs="Arial"/>
          <w:noProof/>
          <w:color w:val="auto"/>
        </w:rPr>
      </w:pPr>
    </w:p>
    <w:p w14:paraId="3AF370E9" w14:textId="283F8100" w:rsidR="00BC074B" w:rsidRPr="00BC074B" w:rsidRDefault="00BC074B" w:rsidP="00BC074B">
      <w:pPr>
        <w:jc w:val="center"/>
      </w:pPr>
      <w:r w:rsidRPr="00691F96">
        <w:rPr>
          <w:rFonts w:ascii="Avenir Next LT Pro Light" w:hAnsi="Avenir Next LT Pro Light" w:cs="Arial"/>
          <w:b/>
          <w:noProof/>
        </w:rPr>
        <w:drawing>
          <wp:inline distT="0" distB="0" distL="0" distR="0" wp14:anchorId="27449520" wp14:editId="313752E2">
            <wp:extent cx="2985343" cy="2239645"/>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5609"/>
                              </a14:imgEffect>
                              <a14:imgEffect>
                                <a14:brightnessContrast bright="2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998578" cy="2249574"/>
                    </a:xfrm>
                    <a:prstGeom prst="rect">
                      <a:avLst/>
                    </a:prstGeom>
                    <a:noFill/>
                    <a:ln>
                      <a:noFill/>
                    </a:ln>
                  </pic:spPr>
                </pic:pic>
              </a:graphicData>
            </a:graphic>
          </wp:inline>
        </w:drawing>
      </w:r>
    </w:p>
    <w:p w14:paraId="4B240450" w14:textId="77777777" w:rsidR="00BC074B" w:rsidRDefault="00BC074B" w:rsidP="00BC074B">
      <w:pPr>
        <w:spacing w:line="360" w:lineRule="auto"/>
        <w:rPr>
          <w:rFonts w:ascii="Open Sans" w:hAnsi="Open Sans" w:cs="Open Sans"/>
          <w:b/>
          <w:sz w:val="28"/>
          <w:szCs w:val="28"/>
        </w:rPr>
      </w:pPr>
    </w:p>
    <w:p w14:paraId="32E42C3B" w14:textId="77777777" w:rsidR="00BC074B" w:rsidRDefault="00BC074B" w:rsidP="00BC074B">
      <w:pPr>
        <w:spacing w:line="360" w:lineRule="auto"/>
        <w:rPr>
          <w:rFonts w:ascii="Open Sans" w:hAnsi="Open Sans" w:cs="Open Sans"/>
          <w:b/>
          <w:sz w:val="28"/>
          <w:szCs w:val="28"/>
        </w:rPr>
      </w:pPr>
    </w:p>
    <w:p w14:paraId="688DA057" w14:textId="77777777" w:rsidR="00BC074B" w:rsidRDefault="00BC074B" w:rsidP="00BC074B">
      <w:pPr>
        <w:spacing w:line="360" w:lineRule="auto"/>
        <w:rPr>
          <w:rFonts w:ascii="Open Sans" w:hAnsi="Open Sans" w:cs="Open Sans"/>
          <w:b/>
          <w:sz w:val="28"/>
          <w:szCs w:val="28"/>
        </w:rPr>
      </w:pPr>
    </w:p>
    <w:p w14:paraId="54AED9E0" w14:textId="77777777" w:rsidR="00BC074B" w:rsidRDefault="00BC074B" w:rsidP="00BC074B">
      <w:pPr>
        <w:spacing w:line="360" w:lineRule="auto"/>
        <w:rPr>
          <w:rFonts w:ascii="Open Sans" w:hAnsi="Open Sans" w:cs="Open Sans"/>
          <w:b/>
          <w:sz w:val="28"/>
          <w:szCs w:val="28"/>
        </w:rPr>
      </w:pPr>
    </w:p>
    <w:p w14:paraId="58CD159A" w14:textId="77777777" w:rsidR="00BC074B" w:rsidRDefault="00BC074B" w:rsidP="00BC074B">
      <w:pPr>
        <w:spacing w:line="360" w:lineRule="auto"/>
        <w:rPr>
          <w:rFonts w:ascii="Open Sans" w:hAnsi="Open Sans" w:cs="Open Sans"/>
          <w:b/>
          <w:sz w:val="28"/>
          <w:szCs w:val="28"/>
        </w:rPr>
      </w:pPr>
    </w:p>
    <w:p w14:paraId="18850B5A" w14:textId="77777777" w:rsidR="00BC074B" w:rsidRDefault="00BC074B" w:rsidP="00BC074B">
      <w:pPr>
        <w:spacing w:line="360" w:lineRule="auto"/>
        <w:rPr>
          <w:rFonts w:ascii="Open Sans" w:hAnsi="Open Sans" w:cs="Open Sans"/>
          <w:b/>
          <w:sz w:val="28"/>
          <w:szCs w:val="28"/>
        </w:rPr>
      </w:pPr>
    </w:p>
    <w:p w14:paraId="7B18F69E" w14:textId="431129A0" w:rsidR="00BC074B" w:rsidRPr="00D51AD8" w:rsidRDefault="00BC074B" w:rsidP="00BC074B">
      <w:pPr>
        <w:spacing w:line="360" w:lineRule="auto"/>
        <w:rPr>
          <w:rFonts w:ascii="Open Sans" w:hAnsi="Open Sans" w:cs="Open Sans"/>
          <w:b/>
          <w:sz w:val="28"/>
          <w:szCs w:val="28"/>
        </w:rPr>
      </w:pPr>
      <w:r w:rsidRPr="00D51AD8">
        <w:rPr>
          <w:rFonts w:ascii="Open Sans" w:hAnsi="Open Sans" w:cs="Open Sans"/>
          <w:b/>
          <w:sz w:val="28"/>
          <w:szCs w:val="28"/>
        </w:rPr>
        <w:lastRenderedPageBreak/>
        <w:t>Bike Pavilion</w:t>
      </w:r>
    </w:p>
    <w:p w14:paraId="4247AC45" w14:textId="4198BEF6" w:rsidR="00BC074B" w:rsidRPr="00D51AD8" w:rsidRDefault="00BC074B" w:rsidP="00BC074B">
      <w:pPr>
        <w:spacing w:line="240" w:lineRule="auto"/>
        <w:rPr>
          <w:rFonts w:ascii="Open Sans" w:hAnsi="Open Sans" w:cs="Open Sans"/>
        </w:rPr>
      </w:pPr>
      <w:r w:rsidRPr="00D51AD8">
        <w:rPr>
          <w:rFonts w:ascii="Open Sans" w:hAnsi="Open Sans" w:cs="Open Sans"/>
        </w:rPr>
        <w:t>Located at the 2WTC Plaza corner of Salmon and Naito, the Bike Pavilion includes:</w:t>
      </w:r>
    </w:p>
    <w:p w14:paraId="52A8AF27" w14:textId="77777777" w:rsidR="00BC074B" w:rsidRPr="00D51AD8"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Bicycle storage racks</w:t>
      </w:r>
    </w:p>
    <w:p w14:paraId="2C544E13" w14:textId="77777777" w:rsidR="00BC074B"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Day use lockers with digital locks</w:t>
      </w:r>
    </w:p>
    <w:p w14:paraId="3943FFC0" w14:textId="77777777" w:rsidR="00BC074B" w:rsidRPr="00D51AD8" w:rsidRDefault="00BC074B" w:rsidP="00BC074B">
      <w:pPr>
        <w:pStyle w:val="ListParagraph"/>
        <w:numPr>
          <w:ilvl w:val="0"/>
          <w:numId w:val="26"/>
        </w:numPr>
        <w:spacing w:line="240" w:lineRule="auto"/>
        <w:rPr>
          <w:rFonts w:ascii="Open Sans" w:hAnsi="Open Sans" w:cs="Open Sans"/>
        </w:rPr>
      </w:pPr>
      <w:r>
        <w:rPr>
          <w:rFonts w:ascii="Open Sans" w:hAnsi="Open Sans" w:cs="Open Sans"/>
        </w:rPr>
        <w:t>Changing rooms</w:t>
      </w:r>
    </w:p>
    <w:p w14:paraId="00B74238" w14:textId="77777777" w:rsidR="00BC074B" w:rsidRPr="00D51AD8"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Repair station</w:t>
      </w:r>
    </w:p>
    <w:p w14:paraId="11740D2D" w14:textId="77777777" w:rsidR="00BC074B"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Water fill station</w:t>
      </w:r>
    </w:p>
    <w:p w14:paraId="74180577" w14:textId="77777777" w:rsidR="00BC074B" w:rsidRDefault="00BC074B" w:rsidP="00BC074B">
      <w:pPr>
        <w:spacing w:line="240" w:lineRule="auto"/>
        <w:rPr>
          <w:rFonts w:ascii="Open Sans" w:hAnsi="Open Sans" w:cs="Open Sans"/>
        </w:rPr>
      </w:pPr>
    </w:p>
    <w:p w14:paraId="16DE95D1" w14:textId="77777777" w:rsidR="00BC074B" w:rsidRPr="00BC074B" w:rsidRDefault="00BC074B" w:rsidP="00BC074B">
      <w:pPr>
        <w:spacing w:line="240" w:lineRule="auto"/>
        <w:rPr>
          <w:rFonts w:ascii="Open Sans" w:hAnsi="Open Sans" w:cs="Open Sans"/>
        </w:rPr>
      </w:pPr>
    </w:p>
    <w:p w14:paraId="1664A9D0" w14:textId="44554E66" w:rsidR="00BC074B" w:rsidRPr="00BC074B" w:rsidRDefault="00BC074B" w:rsidP="00BC074B">
      <w:pPr>
        <w:spacing w:line="240" w:lineRule="auto"/>
        <w:jc w:val="center"/>
        <w:rPr>
          <w:rFonts w:ascii="Open Sans" w:hAnsi="Open Sans" w:cs="Open Sans"/>
        </w:rPr>
      </w:pPr>
      <w:r>
        <w:rPr>
          <w:rFonts w:ascii="Open Sans" w:hAnsi="Open Sans" w:cs="Open Sans"/>
          <w:noProof/>
        </w:rPr>
        <w:drawing>
          <wp:inline distT="0" distB="0" distL="0" distR="0" wp14:anchorId="73550404" wp14:editId="6FE87820">
            <wp:extent cx="2755900" cy="206692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p w14:paraId="4BED70B3" w14:textId="77777777" w:rsidR="002147B9" w:rsidRDefault="002147B9" w:rsidP="00E33439">
      <w:pPr>
        <w:pStyle w:val="Heading2"/>
        <w:spacing w:before="0"/>
        <w:rPr>
          <w:rFonts w:ascii="Avenir Next LT Pro" w:hAnsi="Avenir Next LT Pro" w:cs="Arial"/>
          <w:noProof/>
          <w:color w:val="auto"/>
        </w:rPr>
      </w:pPr>
    </w:p>
    <w:p w14:paraId="55144421" w14:textId="77777777" w:rsidR="002147B9" w:rsidRDefault="002147B9" w:rsidP="00E33439">
      <w:pPr>
        <w:pStyle w:val="Heading2"/>
        <w:spacing w:before="0"/>
        <w:rPr>
          <w:rFonts w:ascii="Avenir Next LT Pro" w:hAnsi="Avenir Next LT Pro" w:cs="Arial"/>
          <w:noProof/>
          <w:color w:val="auto"/>
        </w:rPr>
      </w:pPr>
    </w:p>
    <w:p w14:paraId="16B7191A" w14:textId="77777777" w:rsidR="002147B9" w:rsidRDefault="002147B9" w:rsidP="00E33439">
      <w:pPr>
        <w:pStyle w:val="Heading2"/>
        <w:spacing w:before="0"/>
        <w:rPr>
          <w:rFonts w:ascii="Avenir Next LT Pro" w:hAnsi="Avenir Next LT Pro" w:cs="Arial"/>
          <w:noProof/>
          <w:color w:val="auto"/>
        </w:rPr>
      </w:pPr>
    </w:p>
    <w:p w14:paraId="10864DD7" w14:textId="77777777" w:rsidR="002147B9" w:rsidRDefault="002147B9" w:rsidP="00E33439">
      <w:pPr>
        <w:pStyle w:val="Heading2"/>
        <w:spacing w:before="0"/>
        <w:rPr>
          <w:rFonts w:ascii="Avenir Next LT Pro" w:hAnsi="Avenir Next LT Pro" w:cs="Arial"/>
          <w:noProof/>
          <w:color w:val="auto"/>
        </w:rPr>
      </w:pPr>
    </w:p>
    <w:p w14:paraId="3B81D8B2" w14:textId="77777777" w:rsidR="002147B9" w:rsidRDefault="002147B9" w:rsidP="00E33439">
      <w:pPr>
        <w:pStyle w:val="Heading2"/>
        <w:spacing w:before="0"/>
        <w:rPr>
          <w:rFonts w:ascii="Avenir Next LT Pro" w:hAnsi="Avenir Next LT Pro" w:cs="Arial"/>
          <w:noProof/>
          <w:color w:val="auto"/>
        </w:rPr>
      </w:pPr>
    </w:p>
    <w:p w14:paraId="10D94E6C" w14:textId="77777777" w:rsidR="002147B9" w:rsidRDefault="002147B9" w:rsidP="00E33439">
      <w:pPr>
        <w:pStyle w:val="Heading2"/>
        <w:spacing w:before="0"/>
        <w:rPr>
          <w:rFonts w:ascii="Avenir Next LT Pro" w:hAnsi="Avenir Next LT Pro" w:cs="Arial"/>
          <w:noProof/>
          <w:color w:val="auto"/>
        </w:rPr>
      </w:pPr>
    </w:p>
    <w:p w14:paraId="1A29E6FF" w14:textId="77777777" w:rsidR="002147B9" w:rsidRDefault="002147B9" w:rsidP="00E33439">
      <w:pPr>
        <w:pStyle w:val="Heading2"/>
        <w:spacing w:before="0"/>
        <w:rPr>
          <w:rFonts w:ascii="Avenir Next LT Pro" w:hAnsi="Avenir Next LT Pro" w:cs="Arial"/>
          <w:noProof/>
          <w:color w:val="auto"/>
        </w:rPr>
      </w:pPr>
    </w:p>
    <w:p w14:paraId="22F394B0" w14:textId="77777777" w:rsidR="002147B9" w:rsidRDefault="002147B9" w:rsidP="00E33439">
      <w:pPr>
        <w:pStyle w:val="Heading2"/>
        <w:spacing w:before="0"/>
        <w:rPr>
          <w:rFonts w:ascii="Avenir Next LT Pro" w:hAnsi="Avenir Next LT Pro" w:cs="Arial"/>
          <w:noProof/>
          <w:color w:val="auto"/>
        </w:rPr>
      </w:pPr>
    </w:p>
    <w:p w14:paraId="77A6838A" w14:textId="77777777" w:rsidR="002147B9" w:rsidRDefault="002147B9" w:rsidP="00E33439">
      <w:pPr>
        <w:pStyle w:val="Heading2"/>
        <w:spacing w:before="0"/>
        <w:rPr>
          <w:rFonts w:ascii="Avenir Next LT Pro" w:hAnsi="Avenir Next LT Pro" w:cs="Arial"/>
          <w:noProof/>
          <w:color w:val="auto"/>
        </w:rPr>
      </w:pPr>
    </w:p>
    <w:p w14:paraId="0FB572FF" w14:textId="77777777" w:rsidR="002147B9" w:rsidRDefault="002147B9" w:rsidP="00E33439">
      <w:pPr>
        <w:pStyle w:val="Heading2"/>
        <w:spacing w:before="0"/>
        <w:rPr>
          <w:rFonts w:ascii="Avenir Next LT Pro" w:hAnsi="Avenir Next LT Pro" w:cs="Arial"/>
          <w:noProof/>
          <w:color w:val="auto"/>
        </w:rPr>
      </w:pPr>
    </w:p>
    <w:p w14:paraId="671A299B" w14:textId="77777777" w:rsidR="002147B9" w:rsidRDefault="002147B9" w:rsidP="00E33439">
      <w:pPr>
        <w:pStyle w:val="Heading2"/>
        <w:spacing w:before="0"/>
        <w:rPr>
          <w:rFonts w:ascii="Avenir Next LT Pro" w:hAnsi="Avenir Next LT Pro" w:cs="Arial"/>
          <w:noProof/>
          <w:color w:val="auto"/>
        </w:rPr>
      </w:pPr>
    </w:p>
    <w:p w14:paraId="3056318D" w14:textId="77777777" w:rsidR="002147B9" w:rsidRDefault="002147B9" w:rsidP="00E33439">
      <w:pPr>
        <w:pStyle w:val="Heading2"/>
        <w:spacing w:before="0"/>
        <w:rPr>
          <w:rFonts w:ascii="Avenir Next LT Pro" w:hAnsi="Avenir Next LT Pro" w:cs="Arial"/>
          <w:noProof/>
          <w:color w:val="auto"/>
        </w:rPr>
      </w:pPr>
    </w:p>
    <w:p w14:paraId="3293DFCC" w14:textId="77777777" w:rsidR="002147B9" w:rsidRDefault="002147B9" w:rsidP="00C429EB">
      <w:pPr>
        <w:rPr>
          <w:rFonts w:ascii="Avenir Next LT Pro" w:hAnsi="Avenir Next LT Pro"/>
        </w:rPr>
      </w:pPr>
    </w:p>
    <w:p w14:paraId="3D890E6F" w14:textId="77777777" w:rsidR="002147B9" w:rsidRDefault="002147B9" w:rsidP="00C429EB">
      <w:pPr>
        <w:rPr>
          <w:rFonts w:ascii="Avenir Next LT Pro" w:hAnsi="Avenir Next LT Pro"/>
        </w:rPr>
      </w:pPr>
    </w:p>
    <w:p w14:paraId="25479226" w14:textId="1C598D71" w:rsidR="00E974D9" w:rsidRPr="002147B9" w:rsidRDefault="002147B9" w:rsidP="00C429EB">
      <w:pPr>
        <w:rPr>
          <w:rFonts w:ascii="Open Sans" w:hAnsi="Open Sans" w:cs="Open Sans"/>
          <w:b/>
          <w:bCs/>
          <w:sz w:val="28"/>
          <w:szCs w:val="28"/>
        </w:rPr>
      </w:pPr>
      <w:r w:rsidRPr="002147B9">
        <w:rPr>
          <w:rFonts w:ascii="Open Sans" w:hAnsi="Open Sans" w:cs="Open Sans"/>
          <w:b/>
          <w:bCs/>
          <w:sz w:val="28"/>
          <w:szCs w:val="28"/>
        </w:rPr>
        <w:lastRenderedPageBreak/>
        <w:t>14</w:t>
      </w:r>
      <w:r w:rsidRPr="002147B9">
        <w:rPr>
          <w:rFonts w:ascii="Open Sans" w:hAnsi="Open Sans" w:cs="Open Sans"/>
          <w:b/>
          <w:bCs/>
          <w:sz w:val="28"/>
          <w:szCs w:val="28"/>
          <w:vertAlign w:val="superscript"/>
        </w:rPr>
        <w:t>th</w:t>
      </w:r>
      <w:r w:rsidRPr="002147B9">
        <w:rPr>
          <w:rFonts w:ascii="Open Sans" w:hAnsi="Open Sans" w:cs="Open Sans"/>
          <w:b/>
          <w:bCs/>
          <w:sz w:val="28"/>
          <w:szCs w:val="28"/>
        </w:rPr>
        <w:t xml:space="preserve"> Floor Tenant Lounge</w:t>
      </w:r>
    </w:p>
    <w:p w14:paraId="56D4D8F1" w14:textId="77777777" w:rsidR="002147B9" w:rsidRDefault="002147B9" w:rsidP="002147B9">
      <w:pPr>
        <w:rPr>
          <w:rFonts w:ascii="Avenir Next LT Pro" w:hAnsi="Avenir Next LT Pro"/>
        </w:rPr>
      </w:pPr>
      <w:r w:rsidRPr="00E974D9">
        <w:rPr>
          <w:rFonts w:ascii="Avenir Next LT Pro" w:hAnsi="Avenir Next LT Pro"/>
        </w:rPr>
        <w:t>Open during business hours, the lounge is available to all tenants and their guests. Relax and enjoy the stunning views or engage in a friendly game of ping-pong</w:t>
      </w:r>
      <w:r>
        <w:rPr>
          <w:rFonts w:ascii="Avenir Next LT Pro" w:hAnsi="Avenir Next LT Pro"/>
        </w:rPr>
        <w:t>.</w:t>
      </w:r>
    </w:p>
    <w:p w14:paraId="2F6528A4" w14:textId="77777777" w:rsidR="002147B9" w:rsidRPr="00951051" w:rsidRDefault="002147B9" w:rsidP="00C429EB">
      <w:pPr>
        <w:rPr>
          <w:rFonts w:ascii="Avenir Next LT Pro" w:hAnsi="Avenir Next LT Pro"/>
        </w:rPr>
      </w:pPr>
    </w:p>
    <w:p w14:paraId="63FCAD6C" w14:textId="4E8E8004" w:rsidR="00C429EB" w:rsidRPr="00951051" w:rsidRDefault="00C429EB" w:rsidP="004E68A5">
      <w:pPr>
        <w:jc w:val="center"/>
        <w:rPr>
          <w:rFonts w:ascii="Avenir Next LT Pro" w:hAnsi="Avenir Next LT Pro" w:cs="Arial"/>
          <w:noProof/>
        </w:rPr>
      </w:pPr>
      <w:r w:rsidRPr="00951051">
        <w:rPr>
          <w:noProof/>
        </w:rPr>
        <w:drawing>
          <wp:inline distT="0" distB="0" distL="0" distR="0" wp14:anchorId="6736634F" wp14:editId="61486429">
            <wp:extent cx="3914775" cy="29360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3049" cy="2972287"/>
                    </a:xfrm>
                    <a:prstGeom prst="rect">
                      <a:avLst/>
                    </a:prstGeom>
                    <a:noFill/>
                    <a:ln>
                      <a:noFill/>
                    </a:ln>
                  </pic:spPr>
                </pic:pic>
              </a:graphicData>
            </a:graphic>
          </wp:inline>
        </w:drawing>
      </w:r>
    </w:p>
    <w:p w14:paraId="4CFE6349" w14:textId="65125405" w:rsidR="004E68A5" w:rsidRPr="00951051" w:rsidRDefault="004E68A5" w:rsidP="004E68A5">
      <w:pPr>
        <w:jc w:val="center"/>
      </w:pPr>
      <w:r w:rsidRPr="00951051">
        <w:rPr>
          <w:rFonts w:ascii="Avenir Next LT Pro" w:hAnsi="Avenir Next LT Pro" w:cs="Arial"/>
          <w:noProof/>
        </w:rPr>
        <w:drawing>
          <wp:inline distT="0" distB="0" distL="0" distR="0" wp14:anchorId="0B2E218E" wp14:editId="214FE606">
            <wp:extent cx="3104866" cy="357568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4866" cy="3575686"/>
                    </a:xfrm>
                    <a:prstGeom prst="rect">
                      <a:avLst/>
                    </a:prstGeom>
                    <a:noFill/>
                    <a:ln>
                      <a:noFill/>
                    </a:ln>
                  </pic:spPr>
                </pic:pic>
              </a:graphicData>
            </a:graphic>
          </wp:inline>
        </w:drawing>
      </w:r>
    </w:p>
    <w:p w14:paraId="44E62680" w14:textId="7DA8A63E" w:rsidR="005F7B23" w:rsidRPr="00951051" w:rsidRDefault="00D935DF" w:rsidP="00E33439">
      <w:pPr>
        <w:pStyle w:val="Heading2"/>
        <w:spacing w:before="0"/>
        <w:rPr>
          <w:rFonts w:ascii="Avenir Next LT Pro" w:hAnsi="Avenir Next LT Pro" w:cs="Arial"/>
          <w:noProof/>
          <w:color w:val="auto"/>
        </w:rPr>
      </w:pPr>
      <w:r w:rsidRPr="002147B9">
        <w:rPr>
          <w:rFonts w:ascii="Open Sans" w:hAnsi="Open Sans" w:cs="Open Sans"/>
          <w:noProof/>
          <w:color w:val="auto"/>
        </w:rPr>
        <w:lastRenderedPageBreak/>
        <w:t>GO Box</w:t>
      </w:r>
      <w:bookmarkEnd w:id="0"/>
      <w:r w:rsidR="00E974D9">
        <w:rPr>
          <w:rFonts w:ascii="Avenir Next LT Pro" w:hAnsi="Avenir Next LT Pro" w:cs="Arial"/>
          <w:noProof/>
          <w:color w:val="auto"/>
        </w:rPr>
        <w:t>:</w:t>
      </w:r>
      <w:r w:rsidR="00C429EB" w:rsidRPr="00951051">
        <w:rPr>
          <w:rFonts w:ascii="Avenir Next LT Pro" w:hAnsi="Avenir Next LT Pro" w:cs="Arial"/>
          <w:noProof/>
          <w:color w:val="auto"/>
        </w:rPr>
        <w:t xml:space="preserve"> </w:t>
      </w:r>
      <w:r w:rsidR="00E974D9">
        <w:rPr>
          <w:rFonts w:ascii="Avenir Next LT Pro" w:hAnsi="Avenir Next LT Pro" w:cs="Arial"/>
          <w:b w:val="0"/>
          <w:bCs w:val="0"/>
          <w:color w:val="auto"/>
        </w:rPr>
        <w:t>L</w:t>
      </w:r>
      <w:r w:rsidR="004844D8" w:rsidRPr="00951051">
        <w:rPr>
          <w:rFonts w:ascii="Avenir Next LT Pro" w:hAnsi="Avenir Next LT Pro" w:cs="Arial"/>
          <w:b w:val="0"/>
          <w:bCs w:val="0"/>
          <w:color w:val="auto"/>
        </w:rPr>
        <w:t xml:space="preserve">ocated </w:t>
      </w:r>
      <w:r w:rsidR="00E974D9">
        <w:rPr>
          <w:rFonts w:ascii="Avenir Next LT Pro" w:hAnsi="Avenir Next LT Pro" w:cs="Arial"/>
          <w:b w:val="0"/>
          <w:bCs w:val="0"/>
          <w:color w:val="auto"/>
        </w:rPr>
        <w:t xml:space="preserve">in the </w:t>
      </w:r>
      <w:r w:rsidR="004844D8" w:rsidRPr="00951051">
        <w:rPr>
          <w:rFonts w:ascii="Avenir Next LT Pro" w:hAnsi="Avenir Next LT Pro" w:cs="Arial"/>
          <w:b w:val="0"/>
          <w:bCs w:val="0"/>
          <w:color w:val="auto"/>
        </w:rPr>
        <w:t xml:space="preserve">One World Trade lobby </w:t>
      </w:r>
    </w:p>
    <w:p w14:paraId="4C5FD836" w14:textId="77777777" w:rsidR="009E7AA2" w:rsidRPr="00951051" w:rsidRDefault="009E7AA2" w:rsidP="00E33439">
      <w:pPr>
        <w:tabs>
          <w:tab w:val="left" w:pos="5508"/>
        </w:tabs>
        <w:spacing w:after="0" w:line="240" w:lineRule="auto"/>
        <w:rPr>
          <w:rFonts w:ascii="Avenir Next LT Pro" w:hAnsi="Avenir Next LT Pro" w:cs="Arial"/>
        </w:rPr>
      </w:pPr>
    </w:p>
    <w:p w14:paraId="4BCBEF1B" w14:textId="66CE7D51" w:rsidR="004E68A5" w:rsidRPr="00951051" w:rsidRDefault="00E974D9" w:rsidP="00E33439">
      <w:pPr>
        <w:tabs>
          <w:tab w:val="left" w:pos="5508"/>
        </w:tabs>
        <w:rPr>
          <w:rStyle w:val="Hyperlink"/>
          <w:rFonts w:ascii="Avenir Next LT Pro" w:hAnsi="Avenir Next LT Pro" w:cs="Arial"/>
          <w:color w:val="auto"/>
        </w:rPr>
      </w:pPr>
      <w:r w:rsidRPr="00E974D9">
        <w:rPr>
          <w:rFonts w:ascii="Avenir Next LT Pro" w:hAnsi="Avenir Next LT Pro" w:cs="Arial"/>
        </w:rPr>
        <w:t>World Trade Center has partnered with GO Box to facilitate the recycling of food containers (clamshells) for building occupants who frequent local food carts and restaurants. GO Box provides clamshells to participating businesses at no cost. These containers are then collected at designated sites and recycled back to the businesses. A mobile app is used to manage the receipt of new clamshells. To support this program, we have placed a collection receptacle outside the main lobby of One World Trade Center. For more information, please visit the GO Box website.</w:t>
      </w:r>
    </w:p>
    <w:p w14:paraId="6E991645" w14:textId="4E600824" w:rsidR="004E68A5" w:rsidRPr="00951051" w:rsidRDefault="004E68A5" w:rsidP="00E33439">
      <w:pPr>
        <w:tabs>
          <w:tab w:val="left" w:pos="5508"/>
        </w:tabs>
        <w:rPr>
          <w:rStyle w:val="Hyperlink"/>
          <w:rFonts w:ascii="Avenir Next LT Pro" w:hAnsi="Avenir Next LT Pro" w:cs="Arial"/>
          <w:color w:val="auto"/>
        </w:rPr>
      </w:pPr>
    </w:p>
    <w:p w14:paraId="55252AE3" w14:textId="4CCC30F0" w:rsidR="004E68A5" w:rsidRPr="00951051" w:rsidRDefault="004E68A5" w:rsidP="00E33439">
      <w:pPr>
        <w:tabs>
          <w:tab w:val="left" w:pos="5508"/>
        </w:tabs>
        <w:rPr>
          <w:rStyle w:val="Hyperlink"/>
          <w:rFonts w:ascii="Avenir Next LT Pro" w:hAnsi="Avenir Next LT Pro" w:cs="Arial"/>
          <w:color w:val="auto"/>
        </w:rPr>
      </w:pPr>
    </w:p>
    <w:p w14:paraId="507E381C" w14:textId="6FBDB09B" w:rsidR="004E68A5" w:rsidRPr="00951051" w:rsidRDefault="004E68A5" w:rsidP="00E33439">
      <w:pPr>
        <w:tabs>
          <w:tab w:val="left" w:pos="5508"/>
        </w:tabs>
        <w:rPr>
          <w:rStyle w:val="Hyperlink"/>
          <w:rFonts w:ascii="Avenir Next LT Pro" w:hAnsi="Avenir Next LT Pro" w:cs="Arial"/>
          <w:color w:val="auto"/>
        </w:rPr>
      </w:pPr>
    </w:p>
    <w:p w14:paraId="5B2D1980" w14:textId="28934A48" w:rsidR="004E68A5" w:rsidRPr="00951051" w:rsidRDefault="004E68A5" w:rsidP="00E33439">
      <w:pPr>
        <w:tabs>
          <w:tab w:val="left" w:pos="5508"/>
        </w:tabs>
        <w:rPr>
          <w:rStyle w:val="Hyperlink"/>
          <w:rFonts w:ascii="Avenir Next LT Pro" w:hAnsi="Avenir Next LT Pro" w:cs="Arial"/>
          <w:color w:val="auto"/>
        </w:rPr>
      </w:pPr>
    </w:p>
    <w:p w14:paraId="35957FA1" w14:textId="7F9E7058" w:rsidR="004E68A5" w:rsidRPr="00951051" w:rsidRDefault="004E68A5" w:rsidP="00E33439">
      <w:pPr>
        <w:tabs>
          <w:tab w:val="left" w:pos="5508"/>
        </w:tabs>
        <w:rPr>
          <w:rStyle w:val="Hyperlink"/>
          <w:rFonts w:ascii="Avenir Next LT Pro" w:hAnsi="Avenir Next LT Pro" w:cs="Arial"/>
          <w:color w:val="auto"/>
        </w:rPr>
      </w:pPr>
    </w:p>
    <w:p w14:paraId="7C48CA83" w14:textId="2A692583" w:rsidR="004E68A5" w:rsidRPr="00951051" w:rsidRDefault="004E68A5" w:rsidP="00E33439">
      <w:pPr>
        <w:tabs>
          <w:tab w:val="left" w:pos="5508"/>
        </w:tabs>
        <w:rPr>
          <w:rStyle w:val="Hyperlink"/>
          <w:rFonts w:ascii="Avenir Next LT Pro" w:hAnsi="Avenir Next LT Pro" w:cs="Arial"/>
          <w:color w:val="auto"/>
        </w:rPr>
      </w:pPr>
    </w:p>
    <w:p w14:paraId="1ED0EF47" w14:textId="2CF5B175" w:rsidR="004E68A5" w:rsidRPr="00951051" w:rsidRDefault="004E68A5" w:rsidP="00E33439">
      <w:pPr>
        <w:tabs>
          <w:tab w:val="left" w:pos="5508"/>
        </w:tabs>
        <w:rPr>
          <w:rStyle w:val="Hyperlink"/>
          <w:rFonts w:ascii="Avenir Next LT Pro" w:hAnsi="Avenir Next LT Pro" w:cs="Arial"/>
          <w:color w:val="auto"/>
        </w:rPr>
      </w:pPr>
    </w:p>
    <w:p w14:paraId="68A58E86" w14:textId="535D2F82" w:rsidR="004E68A5" w:rsidRPr="00951051" w:rsidRDefault="004E68A5" w:rsidP="00E33439">
      <w:pPr>
        <w:tabs>
          <w:tab w:val="left" w:pos="5508"/>
        </w:tabs>
        <w:rPr>
          <w:rStyle w:val="Hyperlink"/>
          <w:rFonts w:ascii="Avenir Next LT Pro" w:hAnsi="Avenir Next LT Pro" w:cs="Arial"/>
          <w:color w:val="auto"/>
        </w:rPr>
      </w:pPr>
    </w:p>
    <w:p w14:paraId="38F461EC" w14:textId="67D1DB4E" w:rsidR="004E68A5" w:rsidRPr="00951051" w:rsidRDefault="004E68A5" w:rsidP="00E33439">
      <w:pPr>
        <w:tabs>
          <w:tab w:val="left" w:pos="5508"/>
        </w:tabs>
        <w:rPr>
          <w:rStyle w:val="Hyperlink"/>
          <w:rFonts w:ascii="Avenir Next LT Pro" w:hAnsi="Avenir Next LT Pro" w:cs="Arial"/>
          <w:color w:val="auto"/>
        </w:rPr>
      </w:pPr>
    </w:p>
    <w:p w14:paraId="78D71F51" w14:textId="2894922F" w:rsidR="004E68A5" w:rsidRPr="00951051" w:rsidRDefault="004E68A5" w:rsidP="00E33439">
      <w:pPr>
        <w:tabs>
          <w:tab w:val="left" w:pos="5508"/>
        </w:tabs>
        <w:rPr>
          <w:rStyle w:val="Hyperlink"/>
          <w:rFonts w:ascii="Avenir Next LT Pro" w:hAnsi="Avenir Next LT Pro" w:cs="Arial"/>
          <w:color w:val="auto"/>
        </w:rPr>
      </w:pPr>
    </w:p>
    <w:p w14:paraId="66B8D390" w14:textId="20BA4A51" w:rsidR="004E68A5" w:rsidRPr="00951051" w:rsidRDefault="004E68A5" w:rsidP="00E33439">
      <w:pPr>
        <w:tabs>
          <w:tab w:val="left" w:pos="5508"/>
        </w:tabs>
        <w:rPr>
          <w:rStyle w:val="Hyperlink"/>
          <w:rFonts w:ascii="Avenir Next LT Pro" w:hAnsi="Avenir Next LT Pro" w:cs="Arial"/>
          <w:color w:val="auto"/>
        </w:rPr>
      </w:pPr>
    </w:p>
    <w:p w14:paraId="25C1BC20" w14:textId="33A0C8D5" w:rsidR="004E68A5" w:rsidRPr="00951051" w:rsidRDefault="004E68A5" w:rsidP="00E33439">
      <w:pPr>
        <w:tabs>
          <w:tab w:val="left" w:pos="5508"/>
        </w:tabs>
        <w:rPr>
          <w:rStyle w:val="Hyperlink"/>
          <w:rFonts w:ascii="Avenir Next LT Pro" w:hAnsi="Avenir Next LT Pro" w:cs="Arial"/>
          <w:color w:val="auto"/>
        </w:rPr>
      </w:pPr>
    </w:p>
    <w:p w14:paraId="3A45613B" w14:textId="4C51FD40" w:rsidR="004E68A5" w:rsidRPr="00951051" w:rsidRDefault="004E68A5" w:rsidP="00E33439">
      <w:pPr>
        <w:tabs>
          <w:tab w:val="left" w:pos="5508"/>
        </w:tabs>
        <w:rPr>
          <w:rStyle w:val="Hyperlink"/>
          <w:rFonts w:ascii="Avenir Next LT Pro" w:hAnsi="Avenir Next LT Pro" w:cs="Arial"/>
          <w:color w:val="auto"/>
        </w:rPr>
      </w:pPr>
    </w:p>
    <w:p w14:paraId="006D6662" w14:textId="209FAC1E" w:rsidR="004E68A5" w:rsidRPr="00951051" w:rsidRDefault="004E68A5" w:rsidP="00E33439">
      <w:pPr>
        <w:tabs>
          <w:tab w:val="left" w:pos="5508"/>
        </w:tabs>
        <w:rPr>
          <w:rStyle w:val="Hyperlink"/>
          <w:rFonts w:ascii="Avenir Next LT Pro" w:hAnsi="Avenir Next LT Pro" w:cs="Arial"/>
          <w:color w:val="auto"/>
        </w:rPr>
      </w:pPr>
    </w:p>
    <w:p w14:paraId="289AB019" w14:textId="7E68D823" w:rsidR="004E68A5" w:rsidRPr="00951051" w:rsidRDefault="004E68A5" w:rsidP="00E33439">
      <w:pPr>
        <w:tabs>
          <w:tab w:val="left" w:pos="5508"/>
        </w:tabs>
        <w:rPr>
          <w:rStyle w:val="Hyperlink"/>
          <w:rFonts w:ascii="Avenir Next LT Pro" w:hAnsi="Avenir Next LT Pro" w:cs="Arial"/>
          <w:color w:val="auto"/>
        </w:rPr>
      </w:pPr>
    </w:p>
    <w:p w14:paraId="1738A490" w14:textId="15657872" w:rsidR="004E68A5" w:rsidRPr="00951051" w:rsidRDefault="004E68A5" w:rsidP="00E33439">
      <w:pPr>
        <w:tabs>
          <w:tab w:val="left" w:pos="5508"/>
        </w:tabs>
        <w:rPr>
          <w:rStyle w:val="Hyperlink"/>
          <w:rFonts w:ascii="Avenir Next LT Pro" w:hAnsi="Avenir Next LT Pro" w:cs="Arial"/>
          <w:color w:val="auto"/>
        </w:rPr>
      </w:pPr>
    </w:p>
    <w:p w14:paraId="70CA745E" w14:textId="0B467484" w:rsidR="004E68A5" w:rsidRPr="00951051" w:rsidRDefault="004E68A5" w:rsidP="00E33439">
      <w:pPr>
        <w:tabs>
          <w:tab w:val="left" w:pos="5508"/>
        </w:tabs>
        <w:rPr>
          <w:rStyle w:val="Hyperlink"/>
          <w:rFonts w:ascii="Avenir Next LT Pro" w:hAnsi="Avenir Next LT Pro" w:cs="Arial"/>
          <w:color w:val="auto"/>
        </w:rPr>
      </w:pPr>
    </w:p>
    <w:p w14:paraId="28F0B48F" w14:textId="5128A1EE" w:rsidR="004E68A5" w:rsidRDefault="004E68A5" w:rsidP="00E33439">
      <w:pPr>
        <w:tabs>
          <w:tab w:val="left" w:pos="5508"/>
        </w:tabs>
        <w:rPr>
          <w:rStyle w:val="Hyperlink"/>
          <w:rFonts w:ascii="Avenir Next LT Pro" w:hAnsi="Avenir Next LT Pro" w:cs="Arial"/>
          <w:color w:val="auto"/>
        </w:rPr>
      </w:pPr>
    </w:p>
    <w:p w14:paraId="2A22EA40" w14:textId="77777777" w:rsidR="00E974D9" w:rsidRPr="00951051" w:rsidRDefault="00E974D9" w:rsidP="00E33439">
      <w:pPr>
        <w:tabs>
          <w:tab w:val="left" w:pos="5508"/>
        </w:tabs>
        <w:rPr>
          <w:rStyle w:val="Hyperlink"/>
          <w:rFonts w:ascii="Avenir Next LT Pro" w:hAnsi="Avenir Next LT Pro" w:cs="Arial"/>
          <w:color w:val="auto"/>
        </w:rPr>
      </w:pPr>
    </w:p>
    <w:p w14:paraId="7F07DFF2" w14:textId="76164058" w:rsidR="00F62C67" w:rsidRPr="00951051" w:rsidRDefault="00841F99" w:rsidP="00E33439">
      <w:pPr>
        <w:pStyle w:val="Heading2"/>
        <w:spacing w:before="0"/>
        <w:rPr>
          <w:rFonts w:ascii="Avenir Next LT Pro" w:hAnsi="Avenir Next LT Pro" w:cs="Arial"/>
          <w:color w:val="auto"/>
        </w:rPr>
      </w:pPr>
      <w:r>
        <w:rPr>
          <w:rFonts w:ascii="Avenir Next LT Pro" w:hAnsi="Avenir Next LT Pro" w:cs="Arial"/>
          <w:color w:val="auto"/>
        </w:rPr>
        <w:lastRenderedPageBreak/>
        <w:t>Solar and Lunar Conference</w:t>
      </w:r>
      <w:r w:rsidR="00F62C67" w:rsidRPr="00951051">
        <w:rPr>
          <w:rFonts w:ascii="Avenir Next LT Pro" w:hAnsi="Avenir Next LT Pro" w:cs="Arial"/>
          <w:color w:val="auto"/>
        </w:rPr>
        <w:t xml:space="preserve"> Room</w:t>
      </w:r>
      <w:r>
        <w:rPr>
          <w:rFonts w:ascii="Avenir Next LT Pro" w:hAnsi="Avenir Next LT Pro" w:cs="Arial"/>
          <w:color w:val="auto"/>
        </w:rPr>
        <w:t>s</w:t>
      </w:r>
    </w:p>
    <w:p w14:paraId="6C273AD3" w14:textId="77777777" w:rsidR="00C8620E" w:rsidRPr="00951051" w:rsidRDefault="00C8620E" w:rsidP="00E33439">
      <w:pPr>
        <w:spacing w:after="0" w:line="240" w:lineRule="auto"/>
        <w:rPr>
          <w:rFonts w:ascii="Avenir Next LT Pro" w:hAnsi="Avenir Next LT Pro"/>
        </w:rPr>
      </w:pPr>
    </w:p>
    <w:p w14:paraId="0A26EFC4" w14:textId="77777777" w:rsidR="00E974D9" w:rsidRPr="00E974D9" w:rsidRDefault="00E974D9" w:rsidP="00E974D9">
      <w:pPr>
        <w:rPr>
          <w:rFonts w:ascii="Avenir Next LT Pro" w:hAnsi="Avenir Next LT Pro" w:cs="Arial"/>
        </w:rPr>
      </w:pPr>
      <w:r w:rsidRPr="00E974D9">
        <w:rPr>
          <w:rFonts w:ascii="Avenir Next LT Pro" w:hAnsi="Avenir Next LT Pro" w:cs="Arial"/>
        </w:rPr>
        <w:t>The One World Trade Center Conference Rooms are available to tenants of One World Trade Center for a total of 16 hours per month. Reservations are made through the Angus work order system on a first-come, first-served basis. Here are some key details about the room:</w:t>
      </w:r>
    </w:p>
    <w:p w14:paraId="12C8EEF9"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Maximum capacity: 44 occupants</w:t>
      </w:r>
    </w:p>
    <w:p w14:paraId="418485D9"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Features (2) 80” big screen TVs</w:t>
      </w:r>
    </w:p>
    <w:p w14:paraId="140FA2F0"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Adjustable presenter’s table</w:t>
      </w:r>
    </w:p>
    <w:p w14:paraId="36EA8124"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Wireless internet access</w:t>
      </w:r>
    </w:p>
    <w:p w14:paraId="5D692582"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In-room sound system</w:t>
      </w:r>
    </w:p>
    <w:p w14:paraId="25D0C77E"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Touch screen control unit with step-by-step instructions for managing presentations on the big screen TVs, wireless access, and sound system for conference calls.</w:t>
      </w:r>
    </w:p>
    <w:p w14:paraId="5581E964" w14:textId="77777777" w:rsidR="00E974D9" w:rsidRPr="00E974D9" w:rsidRDefault="00E974D9" w:rsidP="00E974D9">
      <w:pPr>
        <w:rPr>
          <w:rFonts w:ascii="Avenir Next LT Pro" w:hAnsi="Avenir Next LT Pro" w:cs="Arial"/>
        </w:rPr>
      </w:pPr>
      <w:r w:rsidRPr="00E974D9">
        <w:rPr>
          <w:rFonts w:ascii="Avenir Next LT Pro" w:hAnsi="Avenir Next LT Pro" w:cs="Arial"/>
        </w:rPr>
        <w:t>For additional inquiries, please contact the Property Management Office at (503) 464-7527.</w:t>
      </w:r>
    </w:p>
    <w:p w14:paraId="53912A51" w14:textId="77777777" w:rsidR="00E76086" w:rsidRPr="00951051" w:rsidRDefault="00E76086" w:rsidP="00E33439">
      <w:pPr>
        <w:rPr>
          <w:rFonts w:ascii="Arial" w:hAnsi="Arial" w:cs="Arial"/>
        </w:rPr>
      </w:pPr>
      <w:r w:rsidRPr="00951051">
        <w:rPr>
          <w:rFonts w:ascii="Arial" w:hAnsi="Arial" w:cs="Arial"/>
          <w:noProof/>
        </w:rPr>
        <w:drawing>
          <wp:inline distT="0" distB="0" distL="0" distR="0" wp14:anchorId="499EA90B" wp14:editId="66C7E0A3">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4A3315Bsm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5F8D14D" w14:textId="77777777" w:rsidR="00E76086" w:rsidRPr="00951051" w:rsidRDefault="00E76086" w:rsidP="00E33439">
      <w:pPr>
        <w:rPr>
          <w:rFonts w:ascii="Arial" w:hAnsi="Arial" w:cs="Arial"/>
        </w:rPr>
        <w:sectPr w:rsidR="00E76086" w:rsidRPr="00951051">
          <w:headerReference w:type="default" r:id="rId28"/>
          <w:pgSz w:w="12240" w:h="15840"/>
          <w:pgMar w:top="1440" w:right="1440" w:bottom="1440" w:left="1440" w:header="720" w:footer="720" w:gutter="0"/>
          <w:cols w:space="720"/>
          <w:docGrid w:linePitch="360"/>
        </w:sectPr>
      </w:pPr>
    </w:p>
    <w:p w14:paraId="511F5021" w14:textId="2C9E1FB9" w:rsidR="000454DB" w:rsidRPr="00951051" w:rsidRDefault="00841F99" w:rsidP="000454DB">
      <w:pPr>
        <w:pStyle w:val="Heading2"/>
        <w:rPr>
          <w:rFonts w:ascii="Avenir Next LT Pro" w:hAnsi="Avenir Next LT Pro"/>
          <w:noProof/>
          <w:color w:val="auto"/>
        </w:rPr>
      </w:pPr>
      <w:r>
        <w:rPr>
          <w:rFonts w:ascii="Avenir Next LT Pro" w:hAnsi="Avenir Next LT Pro"/>
          <w:noProof/>
          <w:color w:val="auto"/>
        </w:rPr>
        <w:lastRenderedPageBreak/>
        <w:t xml:space="preserve">Building </w:t>
      </w:r>
      <w:r w:rsidR="000454DB" w:rsidRPr="00951051">
        <w:rPr>
          <w:rFonts w:ascii="Avenir Next LT Pro" w:hAnsi="Avenir Next LT Pro"/>
          <w:noProof/>
          <w:color w:val="auto"/>
        </w:rPr>
        <w:t>ID Badges</w:t>
      </w:r>
    </w:p>
    <w:p w14:paraId="3E2237C2"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noProof/>
        </w:rPr>
        <w:t xml:space="preserve">This guideline explains photo requirements to ensure you have the a photo that accurately reflects your appearance. This helps our security team effectively restrict location access to only authorized individuals to ensure the safety of our tenants, visitors and members of the public. </w:t>
      </w:r>
    </w:p>
    <w:p w14:paraId="46D3E019"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 xml:space="preserve">Photo or Digital Image: </w:t>
      </w:r>
      <w:r w:rsidRPr="00841F99">
        <w:rPr>
          <w:rFonts w:ascii="Avenir Next LT Pro" w:hAnsi="Avenir Next LT Pro"/>
          <w:noProof/>
        </w:rPr>
        <w:t xml:space="preserve">Only unaltered digital photos are acceptable. Editing or filter applications will be rejected. Photos should be recently taken within the last 60 days. </w:t>
      </w:r>
    </w:p>
    <w:p w14:paraId="0F71082F"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Background</w:t>
      </w:r>
      <w:r w:rsidRPr="00841F99">
        <w:rPr>
          <w:rFonts w:ascii="Avenir Next LT Pro" w:hAnsi="Avenir Next LT Pro"/>
          <w:noProof/>
        </w:rPr>
        <w:t>: Taken indoors and in front of a plain solid white or off-white background wall. Avoid using a distracting background, like brick walls, doors, or door frames. Here are examples of acceptable background color:</w:t>
      </w:r>
    </w:p>
    <w:p w14:paraId="6DCC96FE" w14:textId="77777777" w:rsidR="00841F99" w:rsidRPr="00841F99" w:rsidRDefault="00841F99" w:rsidP="00841F99">
      <w:pPr>
        <w:spacing w:line="240" w:lineRule="auto"/>
        <w:rPr>
          <w:rFonts w:ascii="Avenir Next LT Pro" w:hAnsi="Avenir Next LT Pro"/>
          <w:b/>
          <w:bCs/>
          <w:noProof/>
        </w:rPr>
      </w:pPr>
      <w:r w:rsidRPr="00841F99">
        <w:rPr>
          <w:rFonts w:ascii="Avenir Next LT Pro" w:hAnsi="Avenir Next LT Pro"/>
          <w:b/>
          <w:bCs/>
          <w:noProof/>
        </w:rPr>
        <w:drawing>
          <wp:inline distT="0" distB="0" distL="0" distR="0" wp14:anchorId="091054D9" wp14:editId="5293B650">
            <wp:extent cx="4308653" cy="33577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26387" cy="337161"/>
                    </a:xfrm>
                    <a:prstGeom prst="rect">
                      <a:avLst/>
                    </a:prstGeom>
                    <a:noFill/>
                    <a:ln>
                      <a:noFill/>
                    </a:ln>
                  </pic:spPr>
                </pic:pic>
              </a:graphicData>
            </a:graphic>
          </wp:inline>
        </w:drawing>
      </w:r>
    </w:p>
    <w:p w14:paraId="5CC96F4E" w14:textId="531D773A"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Shadow</w:t>
      </w:r>
      <w:r>
        <w:rPr>
          <w:rFonts w:ascii="Avenir Next LT Pro" w:hAnsi="Avenir Next LT Pro"/>
          <w:b/>
          <w:bCs/>
          <w:noProof/>
        </w:rPr>
        <w:t xml:space="preserve"> </w:t>
      </w:r>
      <w:r w:rsidRPr="00841F99">
        <w:rPr>
          <w:rFonts w:ascii="Avenir Next LT Pro" w:hAnsi="Avenir Next LT Pro"/>
          <w:b/>
          <w:bCs/>
          <w:noProof/>
        </w:rPr>
        <w:t>Free</w:t>
      </w:r>
      <w:r w:rsidRPr="00841F99">
        <w:rPr>
          <w:rFonts w:ascii="Avenir Next LT Pro" w:hAnsi="Avenir Next LT Pro"/>
          <w:noProof/>
        </w:rPr>
        <w:t>: The photo must be well lit and clear.</w:t>
      </w:r>
    </w:p>
    <w:p w14:paraId="7AE24A04"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Full-face</w:t>
      </w:r>
      <w:r w:rsidRPr="00841F99">
        <w:rPr>
          <w:rFonts w:ascii="Avenir Next LT Pro" w:hAnsi="Avenir Next LT Pro"/>
          <w:noProof/>
        </w:rPr>
        <w:t>: The photo should have a full-face view directly facing the camera from the shoulders to above the head with a neutral expression and both eyes open.</w:t>
      </w:r>
    </w:p>
    <w:p w14:paraId="33630D13"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Color photo</w:t>
      </w:r>
      <w:r w:rsidRPr="00841F99">
        <w:rPr>
          <w:rFonts w:ascii="Avenir Next LT Pro" w:hAnsi="Avenir Next LT Pro"/>
          <w:noProof/>
        </w:rPr>
        <w:t>: The photo should be in color; black and white or chrome cannot be accepted.</w:t>
      </w:r>
    </w:p>
    <w:p w14:paraId="719B7EB3"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Not allowed:</w:t>
      </w:r>
      <w:r w:rsidRPr="00841F99">
        <w:rPr>
          <w:rFonts w:ascii="Avenir Next LT Pro" w:hAnsi="Avenir Next LT Pro"/>
          <w:noProof/>
        </w:rPr>
        <w:t> No hats, face or head covering (other than religious), so that the hairline is not obscured. No sunglasses, face paint, bandages, stickers or contacts which change the appearance of your eyes.</w:t>
      </w:r>
    </w:p>
    <w:p w14:paraId="622C477D"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Review your photo:</w:t>
      </w:r>
      <w:r w:rsidRPr="00841F99">
        <w:rPr>
          <w:rFonts w:ascii="Avenir Next LT Pro" w:hAnsi="Avenir Next LT Pro"/>
          <w:noProof/>
        </w:rPr>
        <w:t> Double-check to make sure it meets all the requirements above before emailing it to Corporate Security. The photo may be rejected if it does not accurately represent you and meet all of the aforementioned requirements. Here are examples of photos:</w:t>
      </w:r>
    </w:p>
    <w:p w14:paraId="69120CEA"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noProof/>
        </w:rPr>
        <w:drawing>
          <wp:inline distT="0" distB="0" distL="0" distR="0" wp14:anchorId="07C5FEB9" wp14:editId="48144CCF">
            <wp:extent cx="4486275" cy="967628"/>
            <wp:effectExtent l="0" t="0" r="0" b="4445"/>
            <wp:docPr id="15" name="Picture 15" descr="A person with a re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a red x&#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544451" cy="980176"/>
                    </a:xfrm>
                    <a:prstGeom prst="rect">
                      <a:avLst/>
                    </a:prstGeom>
                    <a:noFill/>
                    <a:ln>
                      <a:noFill/>
                    </a:ln>
                  </pic:spPr>
                </pic:pic>
              </a:graphicData>
            </a:graphic>
          </wp:inline>
        </w:drawing>
      </w:r>
    </w:p>
    <w:p w14:paraId="5F2D7AEF" w14:textId="77777777" w:rsidR="00841F99" w:rsidRPr="00841F99" w:rsidRDefault="00841F99" w:rsidP="00841F99">
      <w:pPr>
        <w:spacing w:line="240" w:lineRule="auto"/>
        <w:rPr>
          <w:rFonts w:ascii="Avenir Next LT Pro" w:hAnsi="Avenir Next LT Pro"/>
          <w:b/>
          <w:bCs/>
          <w:noProof/>
        </w:rPr>
      </w:pPr>
      <w:r w:rsidRPr="00841F99">
        <w:rPr>
          <w:rFonts w:ascii="Avenir Next LT Pro" w:hAnsi="Avenir Next LT Pro"/>
          <w:b/>
          <w:bCs/>
          <w:noProof/>
        </w:rPr>
        <w:t xml:space="preserve">Email your photo </w:t>
      </w:r>
    </w:p>
    <w:p w14:paraId="6ED1FE29"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noProof/>
        </w:rPr>
        <w:t xml:space="preserve">Along with a request for an ID badge, please include your name, photo and business name to </w:t>
      </w:r>
      <w:hyperlink r:id="rId33" w:history="1">
        <w:r w:rsidRPr="00841F99">
          <w:rPr>
            <w:rStyle w:val="Hyperlink"/>
            <w:rFonts w:ascii="Avenir Next LT Pro" w:hAnsi="Avenir Next LT Pro"/>
            <w:noProof/>
          </w:rPr>
          <w:t>corporate.security@pgn.com</w:t>
        </w:r>
      </w:hyperlink>
      <w:r w:rsidRPr="00841F99">
        <w:rPr>
          <w:rFonts w:ascii="Avenir Next LT Pro" w:hAnsi="Avenir Next LT Pro"/>
          <w:noProof/>
        </w:rPr>
        <w:t xml:space="preserve">. </w:t>
      </w:r>
    </w:p>
    <w:p w14:paraId="75B4E4EB" w14:textId="37BF01E9" w:rsidR="00841F99" w:rsidRPr="00841F99" w:rsidRDefault="00841F99" w:rsidP="00841F99">
      <w:pPr>
        <w:spacing w:line="240" w:lineRule="auto"/>
        <w:rPr>
          <w:rFonts w:ascii="Avenir Next LT Pro" w:hAnsi="Avenir Next LT Pro"/>
          <w:noProof/>
        </w:rPr>
      </w:pPr>
      <w:r>
        <w:rPr>
          <w:rFonts w:ascii="Avenir Next LT Pro" w:hAnsi="Avenir Next LT Pro"/>
          <w:i/>
          <w:iCs/>
          <w:noProof/>
        </w:rPr>
        <w:t>*</w:t>
      </w:r>
      <w:r w:rsidRPr="00841F99">
        <w:rPr>
          <w:rFonts w:ascii="Avenir Next LT Pro" w:hAnsi="Avenir Next LT Pro"/>
          <w:i/>
          <w:iCs/>
          <w:noProof/>
        </w:rPr>
        <w:t xml:space="preserve">Badge photos cannot be more than five years old and should resemble the badge holder’s current appearance. If the photo is more than five years old, or the badge holder’s appearance has changed significantly, a new picture should be taken and a new badge issued. </w:t>
      </w:r>
    </w:p>
    <w:p w14:paraId="49809E2C" w14:textId="77777777" w:rsidR="008F3815" w:rsidRPr="00951051" w:rsidRDefault="008F3815" w:rsidP="00927A4E">
      <w:pPr>
        <w:spacing w:line="240" w:lineRule="auto"/>
        <w:rPr>
          <w:rFonts w:ascii="Avenir Next LT Pro" w:eastAsiaTheme="majorEastAsia" w:hAnsi="Avenir Next LT Pro" w:cstheme="majorBidi"/>
          <w:b/>
          <w:bCs/>
          <w:noProof/>
          <w:sz w:val="26"/>
          <w:szCs w:val="26"/>
        </w:rPr>
      </w:pPr>
    </w:p>
    <w:p w14:paraId="6333EDD6" w14:textId="77777777" w:rsidR="008F3815" w:rsidRPr="00951051" w:rsidRDefault="008F3815" w:rsidP="00927A4E">
      <w:pPr>
        <w:spacing w:line="240" w:lineRule="auto"/>
        <w:rPr>
          <w:rFonts w:ascii="Avenir Next LT Pro" w:eastAsiaTheme="majorEastAsia" w:hAnsi="Avenir Next LT Pro" w:cstheme="majorBidi"/>
          <w:b/>
          <w:bCs/>
          <w:noProof/>
          <w:sz w:val="26"/>
          <w:szCs w:val="26"/>
        </w:rPr>
      </w:pPr>
    </w:p>
    <w:p w14:paraId="5668E5CE" w14:textId="538CAAD0" w:rsidR="00927A4E" w:rsidRPr="00951051" w:rsidRDefault="00841F99" w:rsidP="00927A4E">
      <w:pPr>
        <w:spacing w:line="240" w:lineRule="auto"/>
        <w:rPr>
          <w:rFonts w:ascii="Avenir Next LT Pro" w:eastAsiaTheme="majorEastAsia" w:hAnsi="Avenir Next LT Pro" w:cstheme="majorBidi"/>
          <w:b/>
          <w:bCs/>
          <w:noProof/>
          <w:sz w:val="26"/>
          <w:szCs w:val="26"/>
        </w:rPr>
      </w:pPr>
      <w:r>
        <w:rPr>
          <w:rFonts w:ascii="Avenir Next LT Pro" w:eastAsiaTheme="majorEastAsia" w:hAnsi="Avenir Next LT Pro" w:cstheme="majorBidi"/>
          <w:b/>
          <w:bCs/>
          <w:noProof/>
          <w:sz w:val="26"/>
          <w:szCs w:val="26"/>
        </w:rPr>
        <w:lastRenderedPageBreak/>
        <w:t>FA</w:t>
      </w:r>
      <w:r w:rsidR="00927A4E" w:rsidRPr="00951051">
        <w:rPr>
          <w:rFonts w:ascii="Avenir Next LT Pro" w:eastAsiaTheme="majorEastAsia" w:hAnsi="Avenir Next LT Pro" w:cstheme="majorBidi"/>
          <w:b/>
          <w:bCs/>
          <w:noProof/>
          <w:sz w:val="26"/>
          <w:szCs w:val="26"/>
        </w:rPr>
        <w:t>Q’s</w:t>
      </w:r>
    </w:p>
    <w:p w14:paraId="38EB12CA" w14:textId="77777777"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When should I submit an updated picture?</w:t>
      </w:r>
    </w:p>
    <w:p w14:paraId="2D3CA1BB"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To ensure the highest level of security within the complex, we require that the photo on your ID badge be updated every five (5) years.</w:t>
      </w:r>
    </w:p>
    <w:p w14:paraId="472CAC0F" w14:textId="77777777" w:rsidR="00841F99" w:rsidRDefault="00841F99" w:rsidP="00841F99">
      <w:pPr>
        <w:spacing w:after="0"/>
        <w:rPr>
          <w:rFonts w:ascii="Avenir Next LT Pro" w:hAnsi="Avenir Next LT Pro" w:cs="Arial"/>
        </w:rPr>
      </w:pPr>
    </w:p>
    <w:p w14:paraId="0A154E51" w14:textId="0D5669FC"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How do I submit an updated picture?</w:t>
      </w:r>
    </w:p>
    <w:p w14:paraId="6E6A228F"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First, ensure that your picture adheres to the badge photo guidelines. Then, simply email the photo to Corporate.Security@pgn.com.</w:t>
      </w:r>
    </w:p>
    <w:p w14:paraId="5C62002F" w14:textId="77777777" w:rsidR="00841F99" w:rsidRDefault="00841F99" w:rsidP="00841F99">
      <w:pPr>
        <w:spacing w:after="0"/>
        <w:rPr>
          <w:rFonts w:ascii="Avenir Next LT Pro" w:hAnsi="Avenir Next LT Pro" w:cs="Arial"/>
        </w:rPr>
      </w:pPr>
    </w:p>
    <w:p w14:paraId="78BCBD6F" w14:textId="17D1882E"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How do I receive my new badge and what are the next steps?</w:t>
      </w:r>
    </w:p>
    <w:p w14:paraId="7BBC4455" w14:textId="77777777" w:rsidR="00841F99" w:rsidRDefault="00841F99" w:rsidP="00841F99">
      <w:pPr>
        <w:spacing w:after="0"/>
        <w:rPr>
          <w:rFonts w:ascii="Avenir Next LT Pro" w:hAnsi="Avenir Next LT Pro" w:cs="Arial"/>
        </w:rPr>
      </w:pPr>
      <w:r w:rsidRPr="00841F99">
        <w:rPr>
          <w:rFonts w:ascii="Avenir Next LT Pro" w:hAnsi="Avenir Next LT Pro" w:cs="Arial"/>
        </w:rPr>
        <w:t>Corporate Security will create your new badge and notify you via email once it is ready for pickup. Please note that your new badge will remain inactive until you contact Security upon receipt to activate it.</w:t>
      </w:r>
    </w:p>
    <w:p w14:paraId="4CBA2290" w14:textId="77777777" w:rsidR="00841F99" w:rsidRPr="00841F99" w:rsidRDefault="00841F99" w:rsidP="00841F99">
      <w:pPr>
        <w:spacing w:after="0"/>
        <w:rPr>
          <w:rFonts w:ascii="Avenir Next LT Pro" w:hAnsi="Avenir Next LT Pro" w:cs="Arial"/>
        </w:rPr>
      </w:pPr>
    </w:p>
    <w:p w14:paraId="00965836" w14:textId="77777777"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Do I need to visit the WTC to take my picture?</w:t>
      </w:r>
    </w:p>
    <w:p w14:paraId="22C2AF50"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No, we have provided guidelines to assist you in taking your picture conveniently from your home or office. Once you have captured your photo, you can easily send it to us via email; there is no need to visit the WTC for this task.</w:t>
      </w:r>
    </w:p>
    <w:p w14:paraId="1869C5E3" w14:textId="77777777" w:rsidR="00841F99" w:rsidRDefault="00841F99" w:rsidP="00841F99">
      <w:pPr>
        <w:spacing w:after="0"/>
        <w:rPr>
          <w:rFonts w:ascii="Avenir Next LT Pro" w:hAnsi="Avenir Next LT Pro" w:cs="Arial"/>
        </w:rPr>
      </w:pPr>
    </w:p>
    <w:p w14:paraId="21CC6389" w14:textId="1BCCBC8A"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Do I require a special camera for this process?</w:t>
      </w:r>
    </w:p>
    <w:p w14:paraId="39134B16"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No, you can utilize the camera on your phone to capture your badge photo. If you do not possess a camera phone, you may ask a friend or family member who does for assistance.</w:t>
      </w:r>
    </w:p>
    <w:p w14:paraId="2A7C0CEF" w14:textId="77777777" w:rsidR="00841F99" w:rsidRDefault="00841F99" w:rsidP="00841F99">
      <w:pPr>
        <w:spacing w:after="0"/>
        <w:rPr>
          <w:rFonts w:ascii="Avenir Next LT Pro" w:hAnsi="Avenir Next LT Pro" w:cs="Arial"/>
        </w:rPr>
      </w:pPr>
    </w:p>
    <w:p w14:paraId="1885629D" w14:textId="77777777" w:rsidR="00841F99" w:rsidRDefault="00841F99" w:rsidP="00841F99">
      <w:pPr>
        <w:spacing w:after="0"/>
        <w:rPr>
          <w:rFonts w:ascii="Avenir Next LT Pro" w:hAnsi="Avenir Next LT Pro" w:cs="Arial"/>
        </w:rPr>
      </w:pPr>
    </w:p>
    <w:p w14:paraId="3385CE65" w14:textId="77777777" w:rsidR="00841F99" w:rsidRDefault="00841F99" w:rsidP="00841F99">
      <w:pPr>
        <w:spacing w:after="0"/>
        <w:rPr>
          <w:rFonts w:ascii="Avenir Next LT Pro" w:hAnsi="Avenir Next LT Pro" w:cs="Arial"/>
        </w:rPr>
      </w:pPr>
    </w:p>
    <w:p w14:paraId="0B17BA3D" w14:textId="77777777" w:rsidR="00841F99" w:rsidRDefault="00841F99" w:rsidP="00841F99">
      <w:pPr>
        <w:spacing w:after="0"/>
        <w:rPr>
          <w:rFonts w:ascii="Avenir Next LT Pro" w:hAnsi="Avenir Next LT Pro" w:cs="Arial"/>
        </w:rPr>
      </w:pPr>
    </w:p>
    <w:p w14:paraId="2DC97CB8" w14:textId="77777777" w:rsidR="00841F99" w:rsidRDefault="00841F99" w:rsidP="00841F99">
      <w:pPr>
        <w:spacing w:after="0"/>
        <w:rPr>
          <w:rFonts w:ascii="Avenir Next LT Pro" w:hAnsi="Avenir Next LT Pro" w:cs="Arial"/>
        </w:rPr>
      </w:pPr>
    </w:p>
    <w:p w14:paraId="2E637CDB" w14:textId="77777777" w:rsidR="00841F99" w:rsidRDefault="00841F99" w:rsidP="00841F99">
      <w:pPr>
        <w:spacing w:after="0"/>
        <w:rPr>
          <w:rFonts w:ascii="Avenir Next LT Pro" w:hAnsi="Avenir Next LT Pro" w:cs="Arial"/>
        </w:rPr>
      </w:pPr>
    </w:p>
    <w:p w14:paraId="2163C98C" w14:textId="25C269D9" w:rsidR="000454DB" w:rsidRPr="00841F99" w:rsidRDefault="000454DB" w:rsidP="00841F99">
      <w:pPr>
        <w:spacing w:after="0"/>
        <w:rPr>
          <w:rFonts w:ascii="Avenir Next LT Pro" w:hAnsi="Avenir Next LT Pro" w:cs="Arial"/>
        </w:rPr>
      </w:pPr>
      <w:r w:rsidRPr="00841F99">
        <w:rPr>
          <w:rFonts w:ascii="Avenir Next LT Pro" w:hAnsi="Avenir Next LT Pro" w:cs="Arial"/>
        </w:rPr>
        <w:t>.</w:t>
      </w:r>
    </w:p>
    <w:p w14:paraId="1E3C8CC5" w14:textId="13F11532" w:rsidR="00927A4E" w:rsidRPr="00951051" w:rsidRDefault="00927A4E" w:rsidP="00FA6B3D">
      <w:pPr>
        <w:rPr>
          <w:rFonts w:ascii="Avenir Next LT Pro" w:eastAsiaTheme="majorEastAsia" w:hAnsi="Avenir Next LT Pro" w:cstheme="majorBidi"/>
          <w:b/>
          <w:bCs/>
          <w:noProof/>
          <w:sz w:val="26"/>
          <w:szCs w:val="26"/>
        </w:rPr>
      </w:pPr>
    </w:p>
    <w:p w14:paraId="22C6D869" w14:textId="4169054B" w:rsidR="00927A4E" w:rsidRPr="00951051" w:rsidRDefault="00927A4E" w:rsidP="00FA6B3D">
      <w:pPr>
        <w:rPr>
          <w:rFonts w:ascii="Avenir Next LT Pro" w:eastAsiaTheme="majorEastAsia" w:hAnsi="Avenir Next LT Pro" w:cstheme="majorBidi"/>
          <w:b/>
          <w:bCs/>
          <w:noProof/>
          <w:sz w:val="26"/>
          <w:szCs w:val="26"/>
        </w:rPr>
      </w:pPr>
    </w:p>
    <w:p w14:paraId="74FCDD38" w14:textId="23BF986B" w:rsidR="00927A4E" w:rsidRPr="00951051" w:rsidRDefault="00927A4E" w:rsidP="00FA6B3D">
      <w:pPr>
        <w:rPr>
          <w:rFonts w:ascii="Avenir Next LT Pro" w:eastAsiaTheme="majorEastAsia" w:hAnsi="Avenir Next LT Pro" w:cstheme="majorBidi"/>
          <w:b/>
          <w:bCs/>
          <w:noProof/>
          <w:sz w:val="26"/>
          <w:szCs w:val="26"/>
        </w:rPr>
      </w:pPr>
    </w:p>
    <w:p w14:paraId="08470A14" w14:textId="285A6680" w:rsidR="00927A4E" w:rsidRPr="00951051" w:rsidRDefault="00927A4E" w:rsidP="00FA6B3D">
      <w:pPr>
        <w:rPr>
          <w:rFonts w:ascii="Avenir Next LT Pro" w:eastAsiaTheme="majorEastAsia" w:hAnsi="Avenir Next LT Pro" w:cstheme="majorBidi"/>
          <w:b/>
          <w:bCs/>
          <w:noProof/>
          <w:sz w:val="26"/>
          <w:szCs w:val="26"/>
        </w:rPr>
      </w:pPr>
    </w:p>
    <w:p w14:paraId="2F1B100C" w14:textId="3C436424" w:rsidR="00927A4E" w:rsidRPr="00951051" w:rsidRDefault="00927A4E" w:rsidP="00FA6B3D">
      <w:pPr>
        <w:rPr>
          <w:rFonts w:ascii="Avenir Next LT Pro" w:eastAsiaTheme="majorEastAsia" w:hAnsi="Avenir Next LT Pro" w:cstheme="majorBidi"/>
          <w:b/>
          <w:bCs/>
          <w:noProof/>
          <w:sz w:val="26"/>
          <w:szCs w:val="26"/>
        </w:rPr>
      </w:pPr>
    </w:p>
    <w:p w14:paraId="0065935F" w14:textId="1A5040F1" w:rsidR="00927A4E" w:rsidRPr="00951051" w:rsidRDefault="00927A4E" w:rsidP="00FA6B3D">
      <w:pPr>
        <w:rPr>
          <w:rFonts w:ascii="Avenir Next LT Pro" w:hAnsi="Avenir Next LT Pro"/>
          <w:noProof/>
        </w:rPr>
      </w:pPr>
    </w:p>
    <w:p w14:paraId="36B0A77B" w14:textId="77777777" w:rsidR="00E974D9" w:rsidRDefault="00E974D9" w:rsidP="008B5B0D">
      <w:pPr>
        <w:tabs>
          <w:tab w:val="left" w:pos="1640"/>
        </w:tabs>
        <w:rPr>
          <w:rFonts w:ascii="Avenir Next LT Pro" w:eastAsiaTheme="majorEastAsia" w:hAnsi="Avenir Next LT Pro" w:cs="Arial"/>
          <w:b/>
          <w:bCs/>
          <w:sz w:val="26"/>
          <w:szCs w:val="26"/>
        </w:rPr>
      </w:pPr>
    </w:p>
    <w:p w14:paraId="02260BF6" w14:textId="4D5BD165" w:rsidR="008B5B0D" w:rsidRPr="00526CCA" w:rsidRDefault="008B5B0D" w:rsidP="00526CCA">
      <w:pPr>
        <w:tabs>
          <w:tab w:val="left" w:pos="1640"/>
        </w:tabs>
        <w:rPr>
          <w:rFonts w:ascii="Avenir Next LT Pro" w:eastAsiaTheme="majorEastAsia" w:hAnsi="Avenir Next LT Pro" w:cs="Arial"/>
          <w:b/>
          <w:bCs/>
        </w:rPr>
      </w:pPr>
      <w:r w:rsidRPr="00526CCA">
        <w:rPr>
          <w:rFonts w:ascii="Avenir Next LT Pro" w:eastAsiaTheme="majorEastAsia" w:hAnsi="Avenir Next LT Pro" w:cs="Arial"/>
          <w:b/>
          <w:bCs/>
        </w:rPr>
        <w:lastRenderedPageBreak/>
        <w:t>Tenant/ Guest/ Contractor Access</w:t>
      </w:r>
    </w:p>
    <w:p w14:paraId="099DEA2A" w14:textId="6E099F02" w:rsidR="008B5B0D" w:rsidRPr="00526CCA" w:rsidRDefault="008B5B0D" w:rsidP="00526CCA">
      <w:pPr>
        <w:pStyle w:val="ListParagraph"/>
        <w:numPr>
          <w:ilvl w:val="0"/>
          <w:numId w:val="30"/>
        </w:numPr>
        <w:tabs>
          <w:tab w:val="left" w:pos="1640"/>
        </w:tabs>
        <w:rPr>
          <w:rFonts w:ascii="Avenir Next LT Pro" w:eastAsiaTheme="majorEastAsia" w:hAnsi="Avenir Next LT Pro" w:cs="Arial"/>
        </w:rPr>
      </w:pPr>
      <w:r w:rsidRPr="00526CCA">
        <w:rPr>
          <w:rFonts w:ascii="Avenir Next LT Pro" w:eastAsiaTheme="majorEastAsia" w:hAnsi="Avenir Next LT Pro" w:cs="Arial"/>
        </w:rPr>
        <w:t>Lost or Stolen Access Badges: Please promptly notify security via email if an access badge is lost or stolen, or if an employee leaves and their access badge needs to be deactivated. To enhance security measures, employees locked out of the building must contact someone from their office for access, unless the company has provided an access list to the security desk, in which case a temporary badge will be issued.</w:t>
      </w:r>
    </w:p>
    <w:p w14:paraId="0A2D0442" w14:textId="77777777" w:rsidR="008B5B0D" w:rsidRPr="008B5B0D" w:rsidRDefault="008B5B0D" w:rsidP="008B5B0D">
      <w:pPr>
        <w:tabs>
          <w:tab w:val="left" w:pos="1640"/>
        </w:tabs>
        <w:rPr>
          <w:rFonts w:ascii="Avenir Next LT Pro" w:eastAsiaTheme="majorEastAsia" w:hAnsi="Avenir Next LT Pro" w:cs="Arial"/>
          <w:b/>
          <w:bCs/>
        </w:rPr>
      </w:pPr>
      <w:r w:rsidRPr="008B5B0D">
        <w:rPr>
          <w:rFonts w:ascii="Avenir Next LT Pro" w:eastAsiaTheme="majorEastAsia" w:hAnsi="Avenir Next LT Pro" w:cs="Arial"/>
          <w:b/>
          <w:bCs/>
        </w:rPr>
        <w:t>After-Hours Visitors</w:t>
      </w:r>
    </w:p>
    <w:p w14:paraId="7C0917E3" w14:textId="77777777" w:rsidR="008B5B0D" w:rsidRPr="008B5B0D" w:rsidRDefault="008B5B0D" w:rsidP="00E974D9">
      <w:pPr>
        <w:numPr>
          <w:ilvl w:val="0"/>
          <w:numId w:val="12"/>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Pre-Arranged Access:</w:t>
      </w:r>
      <w:r w:rsidRPr="008B5B0D">
        <w:rPr>
          <w:rFonts w:ascii="Avenir Next LT Pro" w:eastAsiaTheme="majorEastAsia" w:hAnsi="Avenir Next LT Pro" w:cs="Arial"/>
        </w:rPr>
        <w:t xml:space="preserve"> Tenants can pre-arrange access for guests by submitting a work order in the Angus work order system prior to their arrival. Please provide the visitor's name, approximate arrival time, and your direct dial telephone number if you wish to be notified by our lobby security officer upon their arrival, enabling you to escort them to your floor.</w:t>
      </w:r>
    </w:p>
    <w:p w14:paraId="03E65D59" w14:textId="77777777" w:rsidR="008B5B0D" w:rsidRPr="008B5B0D" w:rsidRDefault="008B5B0D" w:rsidP="008B5B0D">
      <w:pPr>
        <w:tabs>
          <w:tab w:val="left" w:pos="1640"/>
        </w:tabs>
        <w:rPr>
          <w:rFonts w:ascii="Avenir Next LT Pro" w:eastAsiaTheme="majorEastAsia" w:hAnsi="Avenir Next LT Pro" w:cs="Arial"/>
          <w:b/>
          <w:bCs/>
        </w:rPr>
      </w:pPr>
      <w:r w:rsidRPr="008B5B0D">
        <w:rPr>
          <w:rFonts w:ascii="Avenir Next LT Pro" w:eastAsiaTheme="majorEastAsia" w:hAnsi="Avenir Next LT Pro" w:cs="Arial"/>
          <w:b/>
          <w:bCs/>
        </w:rPr>
        <w:t>Authorization for Property Removal</w:t>
      </w:r>
    </w:p>
    <w:p w14:paraId="3797D8CE" w14:textId="77777777" w:rsidR="008B5B0D" w:rsidRPr="008B5B0D" w:rsidRDefault="008B5B0D" w:rsidP="00E974D9">
      <w:pPr>
        <w:numPr>
          <w:ilvl w:val="0"/>
          <w:numId w:val="13"/>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Prior Notification:</w:t>
      </w:r>
      <w:r w:rsidRPr="008B5B0D">
        <w:rPr>
          <w:rFonts w:ascii="Avenir Next LT Pro" w:eastAsiaTheme="majorEastAsia" w:hAnsi="Avenir Next LT Pro" w:cs="Arial"/>
        </w:rPr>
        <w:t xml:space="preserve"> Individuals intending to remove property from the building must contact the Management Office beforehand. Please submit written notification including the removal date, involved parties (such as moving companies or individuals), and place an Angus work order in advance of the scheduled removal. Third-party companies may be required to provide evidence of insurance.</w:t>
      </w:r>
    </w:p>
    <w:p w14:paraId="57651686" w14:textId="77777777" w:rsidR="008B5B0D" w:rsidRPr="008B5B0D" w:rsidRDefault="008B5B0D" w:rsidP="008B5B0D">
      <w:pPr>
        <w:tabs>
          <w:tab w:val="left" w:pos="1640"/>
        </w:tabs>
        <w:rPr>
          <w:rFonts w:ascii="Avenir Next LT Pro" w:eastAsiaTheme="majorEastAsia" w:hAnsi="Avenir Next LT Pro" w:cs="Arial"/>
          <w:b/>
          <w:bCs/>
        </w:rPr>
      </w:pPr>
      <w:r w:rsidRPr="008B5B0D">
        <w:rPr>
          <w:rFonts w:ascii="Avenir Next LT Pro" w:eastAsiaTheme="majorEastAsia" w:hAnsi="Avenir Next LT Pro" w:cs="Arial"/>
          <w:b/>
          <w:bCs/>
        </w:rPr>
        <w:t>Contractor Access</w:t>
      </w:r>
    </w:p>
    <w:p w14:paraId="5C1DFBA7" w14:textId="77777777" w:rsidR="008B5B0D" w:rsidRPr="008B5B0D" w:rsidRDefault="008B5B0D" w:rsidP="00E974D9">
      <w:pPr>
        <w:numPr>
          <w:ilvl w:val="0"/>
          <w:numId w:val="14"/>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Telephone and Electrical Rooms:</w:t>
      </w:r>
      <w:r w:rsidRPr="008B5B0D">
        <w:rPr>
          <w:rFonts w:ascii="Avenir Next LT Pro" w:eastAsiaTheme="majorEastAsia" w:hAnsi="Avenir Next LT Pro" w:cs="Arial"/>
        </w:rPr>
        <w:t xml:space="preserve"> Access to telephone and electrical rooms, integral components of the building's mechanical system, is restricted to building personnel unless prior approval has been obtained from the Management Office through the Angus work order system.</w:t>
      </w:r>
    </w:p>
    <w:p w14:paraId="054C21DE" w14:textId="77777777" w:rsidR="008B5B0D" w:rsidRPr="008B5B0D" w:rsidRDefault="008B5B0D" w:rsidP="00E974D9">
      <w:pPr>
        <w:numPr>
          <w:ilvl w:val="0"/>
          <w:numId w:val="14"/>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Pre-Approval for Contractors:</w:t>
      </w:r>
      <w:r w:rsidRPr="008B5B0D">
        <w:rPr>
          <w:rFonts w:ascii="Avenir Next LT Pro" w:eastAsiaTheme="majorEastAsia" w:hAnsi="Avenir Next LT Pro" w:cs="Arial"/>
        </w:rPr>
        <w:t xml:space="preserve"> All contractors working within the building must be pre-approved by the Management Office. Submission of a certificate of insurance is required before work can commence. Please contact the Management Office via the Angus work order system for approval.</w:t>
      </w:r>
    </w:p>
    <w:p w14:paraId="003D33C9" w14:textId="63CE2732" w:rsidR="00DA2DC8" w:rsidRPr="00E974D9" w:rsidRDefault="008B5B0D" w:rsidP="00E974D9">
      <w:pPr>
        <w:numPr>
          <w:ilvl w:val="0"/>
          <w:numId w:val="14"/>
        </w:numPr>
        <w:tabs>
          <w:tab w:val="left" w:pos="1640"/>
        </w:tabs>
        <w:rPr>
          <w:rFonts w:ascii="Avenir Next LT Pro" w:hAnsi="Avenir Next LT Pro" w:cs="Arial"/>
        </w:rPr>
      </w:pPr>
      <w:r w:rsidRPr="00E974D9">
        <w:rPr>
          <w:rFonts w:ascii="Avenir Next LT Pro" w:eastAsiaTheme="majorEastAsia" w:hAnsi="Avenir Next LT Pro" w:cs="Arial"/>
          <w:b/>
          <w:bCs/>
        </w:rPr>
        <w:t>Check-In Process:</w:t>
      </w:r>
      <w:r w:rsidRPr="00E974D9">
        <w:rPr>
          <w:rFonts w:ascii="Avenir Next LT Pro" w:eastAsiaTheme="majorEastAsia" w:hAnsi="Avenir Next LT Pro" w:cs="Arial"/>
        </w:rPr>
        <w:t xml:space="preserve"> Prior to starting work, all telecommunications, electrical contractors, service, and repair personnel must report to the Three World Trade Center security desk, present identification, acknowledge understanding of the building contractor rules, and receive a contractor access badge</w:t>
      </w:r>
    </w:p>
    <w:p w14:paraId="46F85094" w14:textId="77777777" w:rsidR="00DB5BE0" w:rsidRPr="008B5B0D" w:rsidRDefault="00DB5BE0" w:rsidP="00B13CD3">
      <w:pPr>
        <w:tabs>
          <w:tab w:val="left" w:pos="1640"/>
        </w:tabs>
        <w:rPr>
          <w:rFonts w:ascii="Avenir Next LT Pro" w:hAnsi="Avenir Next LT Pro" w:cs="Arial"/>
        </w:rPr>
      </w:pPr>
    </w:p>
    <w:p w14:paraId="3F381E33" w14:textId="77777777" w:rsidR="00DB5BE0" w:rsidRPr="00951051" w:rsidRDefault="00DB5BE0">
      <w:pPr>
        <w:rPr>
          <w:rFonts w:ascii="Avenir Next LT Pro" w:hAnsi="Avenir Next LT Pro" w:cs="Arial"/>
        </w:rPr>
        <w:sectPr w:rsidR="00DB5BE0" w:rsidRPr="00951051">
          <w:headerReference w:type="default" r:id="rId34"/>
          <w:pgSz w:w="12240" w:h="15840"/>
          <w:pgMar w:top="1440" w:right="1440" w:bottom="1440" w:left="1440" w:header="720" w:footer="720" w:gutter="0"/>
          <w:cols w:space="720"/>
          <w:docGrid w:linePitch="360"/>
        </w:sectPr>
      </w:pPr>
      <w:r w:rsidRPr="008B5B0D">
        <w:rPr>
          <w:rFonts w:ascii="Avenir Next LT Pro" w:hAnsi="Avenir Next LT Pro" w:cs="Arial"/>
        </w:rPr>
        <w:br w:type="page"/>
      </w:r>
    </w:p>
    <w:p w14:paraId="66EB69FC" w14:textId="57C2F791" w:rsidR="00AD3D2D" w:rsidRPr="00951051" w:rsidRDefault="00F62C67" w:rsidP="00A4093E">
      <w:pPr>
        <w:pStyle w:val="Heading2"/>
        <w:rPr>
          <w:rFonts w:ascii="Avenir Next LT Pro" w:hAnsi="Avenir Next LT Pro" w:cs="Arial"/>
          <w:color w:val="auto"/>
        </w:rPr>
      </w:pPr>
      <w:r w:rsidRPr="00951051">
        <w:rPr>
          <w:rFonts w:ascii="Avenir Next LT Pro" w:hAnsi="Avenir Next LT Pro" w:cs="Arial"/>
          <w:color w:val="auto"/>
        </w:rPr>
        <w:lastRenderedPageBreak/>
        <w:t>Building Security</w:t>
      </w:r>
      <w:r w:rsidR="008B5B0D">
        <w:rPr>
          <w:rFonts w:ascii="Avenir Next LT Pro" w:hAnsi="Avenir Next LT Pro" w:cs="Arial"/>
          <w:color w:val="auto"/>
        </w:rPr>
        <w:t xml:space="preserve"> Services</w:t>
      </w:r>
    </w:p>
    <w:p w14:paraId="704DD21E" w14:textId="77777777" w:rsidR="000309EF" w:rsidRPr="00951051" w:rsidRDefault="00F62C67" w:rsidP="00AD3D2D">
      <w:pPr>
        <w:pStyle w:val="Heading2"/>
        <w:spacing w:before="0" w:line="240" w:lineRule="auto"/>
        <w:rPr>
          <w:rFonts w:ascii="Avenir Next LT Pro" w:hAnsi="Avenir Next LT Pro" w:cs="Arial"/>
          <w:color w:val="auto"/>
        </w:rPr>
      </w:pPr>
      <w:r w:rsidRPr="00951051">
        <w:rPr>
          <w:rFonts w:ascii="Avenir Next LT Pro" w:hAnsi="Avenir Next LT Pro" w:cs="Arial"/>
          <w:color w:val="auto"/>
        </w:rPr>
        <w:t xml:space="preserve"> </w:t>
      </w:r>
    </w:p>
    <w:p w14:paraId="0330864D" w14:textId="77777777" w:rsidR="008B5B0D" w:rsidRPr="008B5B0D" w:rsidRDefault="008B5B0D" w:rsidP="008B5B0D">
      <w:pPr>
        <w:rPr>
          <w:rFonts w:ascii="Avenir Next LT Pro" w:hAnsi="Avenir Next LT Pro" w:cs="Arial"/>
        </w:rPr>
      </w:pPr>
      <w:r w:rsidRPr="008B5B0D">
        <w:rPr>
          <w:rFonts w:ascii="Avenir Next LT Pro" w:hAnsi="Avenir Next LT Pro" w:cs="Arial"/>
        </w:rPr>
        <w:t>Allied Security Services provides licensed officers 24/7, including Saturdays, Sundays, and holidays, ensuring continuous protection and access control for the property. In addition to maintaining a visible presence in the lobby, officers conduct routine inspections throughout the building and offer escort services for tenants to their vehicles in the World Trade Center Garage.</w:t>
      </w:r>
    </w:p>
    <w:p w14:paraId="779CFCFB" w14:textId="77777777" w:rsidR="008B5B0D" w:rsidRPr="008B5B0D" w:rsidRDefault="008B5B0D" w:rsidP="008B5B0D">
      <w:pPr>
        <w:rPr>
          <w:rFonts w:ascii="Avenir Next LT Pro" w:hAnsi="Avenir Next LT Pro" w:cs="Arial"/>
        </w:rPr>
      </w:pPr>
      <w:r w:rsidRPr="008B5B0D">
        <w:rPr>
          <w:rFonts w:ascii="Avenir Next LT Pro" w:hAnsi="Avenir Next LT Pro" w:cs="Arial"/>
          <w:b/>
          <w:bCs/>
        </w:rPr>
        <w:t>Emergency Contact Information:</w:t>
      </w:r>
    </w:p>
    <w:p w14:paraId="5CA20E30"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Emergency Services</w:t>
      </w:r>
      <w:r w:rsidRPr="008B5B0D">
        <w:rPr>
          <w:rFonts w:ascii="Avenir Next LT Pro" w:hAnsi="Avenir Next LT Pro" w:cs="Arial"/>
        </w:rPr>
        <w:t>: 9-1-1</w:t>
      </w:r>
    </w:p>
    <w:p w14:paraId="500732A9"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Management Office</w:t>
      </w:r>
      <w:r w:rsidRPr="008B5B0D">
        <w:rPr>
          <w:rFonts w:ascii="Avenir Next LT Pro" w:hAnsi="Avenir Next LT Pro" w:cs="Arial"/>
        </w:rPr>
        <w:t>: (503) 464-7527 or (503) 464-7207</w:t>
      </w:r>
    </w:p>
    <w:p w14:paraId="3F2F5476"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Building Security Emergency</w:t>
      </w:r>
      <w:r w:rsidRPr="008B5B0D">
        <w:rPr>
          <w:rFonts w:ascii="Avenir Next LT Pro" w:hAnsi="Avenir Next LT Pro" w:cs="Arial"/>
        </w:rPr>
        <w:t>: (503) 464-2888</w:t>
      </w:r>
    </w:p>
    <w:p w14:paraId="15C80F42"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Building Security Non-Emergency</w:t>
      </w:r>
      <w:r w:rsidRPr="008B5B0D">
        <w:rPr>
          <w:rFonts w:ascii="Avenir Next LT Pro" w:hAnsi="Avenir Next LT Pro" w:cs="Arial"/>
        </w:rPr>
        <w:t>: (503) 464-7183</w:t>
      </w:r>
    </w:p>
    <w:p w14:paraId="36FE0908"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Police Department Non-Emergency</w:t>
      </w:r>
      <w:r w:rsidRPr="008B5B0D">
        <w:rPr>
          <w:rFonts w:ascii="Avenir Next LT Pro" w:hAnsi="Avenir Next LT Pro" w:cs="Arial"/>
        </w:rPr>
        <w:t>: (503) 823-3333</w:t>
      </w:r>
    </w:p>
    <w:p w14:paraId="4AAD3845" w14:textId="77777777" w:rsidR="008B5B0D" w:rsidRPr="008B5B0D" w:rsidRDefault="008B5B0D" w:rsidP="008B5B0D">
      <w:pPr>
        <w:rPr>
          <w:rFonts w:ascii="Avenir Next LT Pro" w:hAnsi="Avenir Next LT Pro" w:cs="Arial"/>
        </w:rPr>
      </w:pPr>
      <w:r w:rsidRPr="008B5B0D">
        <w:rPr>
          <w:rFonts w:ascii="Avenir Next LT Pro" w:hAnsi="Avenir Next LT Pro" w:cs="Arial"/>
        </w:rPr>
        <w:t>In the event of a medical emergency requiring a 9-1-1 call, please inform the World Trade Center Security desk of your name, contact number, and precise location. This ensures that Building Security can promptly guide paramedics to your exact whereabouts.</w:t>
      </w:r>
    </w:p>
    <w:p w14:paraId="72548A07" w14:textId="11596C0C" w:rsidR="008B5B0D" w:rsidRPr="008B5B0D" w:rsidRDefault="008B5B0D" w:rsidP="008B5B0D">
      <w:pPr>
        <w:rPr>
          <w:rFonts w:ascii="Avenir Next LT Pro" w:hAnsi="Avenir Next LT Pro" w:cs="Arial"/>
        </w:rPr>
      </w:pPr>
      <w:r w:rsidRPr="008B5B0D">
        <w:rPr>
          <w:rFonts w:ascii="Avenir Next LT Pro" w:hAnsi="Avenir Next LT Pro" w:cs="Arial"/>
        </w:rPr>
        <w:t xml:space="preserve">If you hear the audible alarm within the building, refrain from contacting the Management Office or Building Security unless you have specific information to report. Once the alarm is activated, Security is automatically alerted and will investigate the cause. Please keep telephone lines clear to enable Building Security and the </w:t>
      </w:r>
      <w:r>
        <w:rPr>
          <w:rFonts w:ascii="Avenir Next LT Pro" w:hAnsi="Avenir Next LT Pro" w:cs="Arial"/>
        </w:rPr>
        <w:t xml:space="preserve">Property </w:t>
      </w:r>
      <w:r w:rsidRPr="008B5B0D">
        <w:rPr>
          <w:rFonts w:ascii="Avenir Next LT Pro" w:hAnsi="Avenir Next LT Pro" w:cs="Arial"/>
        </w:rPr>
        <w:t>Management Office to address the situation swiftly and efficiently.</w:t>
      </w:r>
    </w:p>
    <w:p w14:paraId="06462427" w14:textId="5801BD2D" w:rsidR="004E01B3" w:rsidRPr="00951051" w:rsidRDefault="004E01B3" w:rsidP="00DB5BE0">
      <w:pPr>
        <w:rPr>
          <w:noProof/>
        </w:rPr>
      </w:pPr>
    </w:p>
    <w:p w14:paraId="55C33D5D" w14:textId="60470732" w:rsidR="004E01B3" w:rsidRPr="00951051" w:rsidRDefault="004E01B3" w:rsidP="00DB5BE0">
      <w:pPr>
        <w:rPr>
          <w:noProof/>
        </w:rPr>
      </w:pPr>
    </w:p>
    <w:p w14:paraId="1FEBEF25" w14:textId="39421A16" w:rsidR="004E01B3" w:rsidRPr="00951051" w:rsidRDefault="004E01B3" w:rsidP="00DB5BE0">
      <w:pPr>
        <w:rPr>
          <w:noProof/>
        </w:rPr>
      </w:pPr>
    </w:p>
    <w:p w14:paraId="37EF87F2" w14:textId="7B3F3377" w:rsidR="004E01B3" w:rsidRPr="00951051" w:rsidRDefault="004E01B3" w:rsidP="00DB5BE0">
      <w:pPr>
        <w:rPr>
          <w:noProof/>
        </w:rPr>
      </w:pPr>
    </w:p>
    <w:p w14:paraId="42A6534B" w14:textId="01D62FDA" w:rsidR="004E01B3" w:rsidRPr="00951051" w:rsidRDefault="004E01B3" w:rsidP="00DB5BE0">
      <w:pPr>
        <w:rPr>
          <w:noProof/>
        </w:rPr>
      </w:pPr>
    </w:p>
    <w:p w14:paraId="10F67C3D" w14:textId="5B08F2EC" w:rsidR="004E01B3" w:rsidRPr="00951051" w:rsidRDefault="004E01B3" w:rsidP="00DB5BE0">
      <w:pPr>
        <w:rPr>
          <w:noProof/>
        </w:rPr>
      </w:pPr>
    </w:p>
    <w:p w14:paraId="015C3283" w14:textId="490A78D9" w:rsidR="004E01B3" w:rsidRPr="00951051" w:rsidRDefault="004E01B3" w:rsidP="00DB5BE0">
      <w:pPr>
        <w:rPr>
          <w:noProof/>
        </w:rPr>
      </w:pPr>
    </w:p>
    <w:p w14:paraId="31CAEB96" w14:textId="50BC94C3" w:rsidR="004E01B3" w:rsidRPr="00951051" w:rsidRDefault="004E01B3" w:rsidP="00DB5BE0">
      <w:pPr>
        <w:rPr>
          <w:noProof/>
        </w:rPr>
      </w:pPr>
    </w:p>
    <w:p w14:paraId="6DA3CA50" w14:textId="3F955839" w:rsidR="004E01B3" w:rsidRPr="00951051" w:rsidRDefault="004E01B3" w:rsidP="00DB5BE0">
      <w:pPr>
        <w:rPr>
          <w:noProof/>
        </w:rPr>
      </w:pPr>
    </w:p>
    <w:p w14:paraId="2EF01C84" w14:textId="62BD610C" w:rsidR="004E01B3" w:rsidRPr="00951051" w:rsidRDefault="004E01B3" w:rsidP="004E01B3">
      <w:pPr>
        <w:rPr>
          <w:rFonts w:ascii="Avenir Next LT Pro" w:hAnsi="Avenir Next LT Pro" w:cs="Arial"/>
          <w:b/>
          <w:bCs/>
        </w:rPr>
      </w:pPr>
      <w:r w:rsidRPr="00951051">
        <w:rPr>
          <w:rFonts w:ascii="Avenir Next LT Pro" w:hAnsi="Avenir Next LT Pro" w:cs="Arial"/>
          <w:b/>
          <w:bCs/>
        </w:rPr>
        <w:lastRenderedPageBreak/>
        <w:t>Turnstiles</w:t>
      </w:r>
    </w:p>
    <w:p w14:paraId="70636AA1" w14:textId="77777777" w:rsidR="008B5B0D" w:rsidRPr="008B5B0D" w:rsidRDefault="008B5B0D" w:rsidP="008B5B0D">
      <w:pPr>
        <w:rPr>
          <w:rFonts w:ascii="Avenir Next LT Pro" w:hAnsi="Avenir Next LT Pro"/>
        </w:rPr>
      </w:pPr>
      <w:r w:rsidRPr="008B5B0D">
        <w:rPr>
          <w:rFonts w:ascii="Avenir Next LT Pro" w:hAnsi="Avenir Next LT Pro"/>
        </w:rPr>
        <w:t>All employees and visitors are required to possess an access badge to pass through the turnstiles. Access is seamlessly integrated into Tenant badges automatically. However, guests must be checked-in using our Angus visitor request system. This can be conveniently completed in advance by the Tenant via the Angus visitor request system, or alternatively, guests can undergo check-in on-site with security upon their arrival.</w:t>
      </w:r>
    </w:p>
    <w:p w14:paraId="30FEA6F6" w14:textId="220B6EBF" w:rsidR="008B5B0D" w:rsidRPr="008B5B0D" w:rsidRDefault="008B5B0D" w:rsidP="008B5B0D">
      <w:pPr>
        <w:rPr>
          <w:rFonts w:ascii="Avenir Next LT Pro" w:hAnsi="Avenir Next LT Pro"/>
        </w:rPr>
      </w:pPr>
      <w:r w:rsidRPr="008B5B0D">
        <w:rPr>
          <w:rFonts w:ascii="Avenir Next LT Pro" w:hAnsi="Avenir Next LT Pro"/>
        </w:rPr>
        <w:t xml:space="preserve">For inquiries regarding turnstile access or assistance with the check-in process, please contact Erin McConkey at </w:t>
      </w:r>
      <w:hyperlink r:id="rId35" w:history="1">
        <w:r w:rsidR="00526CCA" w:rsidRPr="002E3FDF">
          <w:rPr>
            <w:rStyle w:val="Hyperlink"/>
            <w:rFonts w:ascii="Avenir Next LT Pro" w:hAnsi="Avenir Next LT Pro"/>
          </w:rPr>
          <w:t>erin.mcconkey@pgn.com</w:t>
        </w:r>
      </w:hyperlink>
      <w:r w:rsidR="00526CCA">
        <w:rPr>
          <w:rFonts w:ascii="Avenir Next LT Pro" w:hAnsi="Avenir Next LT Pro"/>
        </w:rPr>
        <w:t xml:space="preserve"> </w:t>
      </w:r>
      <w:r w:rsidRPr="008B5B0D">
        <w:rPr>
          <w:rFonts w:ascii="Avenir Next LT Pro" w:hAnsi="Avenir Next LT Pro"/>
        </w:rPr>
        <w:t>or (503) 464-7527.</w:t>
      </w:r>
    </w:p>
    <w:p w14:paraId="6E114378" w14:textId="77777777" w:rsidR="008A602B" w:rsidRPr="00951051" w:rsidRDefault="008A602B" w:rsidP="008A602B">
      <w:pPr>
        <w:rPr>
          <w:rFonts w:ascii="Avenir Next LT Pro" w:hAnsi="Avenir Next LT Pro"/>
        </w:rPr>
      </w:pPr>
    </w:p>
    <w:p w14:paraId="4F984CE5" w14:textId="4193B183" w:rsidR="004E01B3" w:rsidRPr="00951051" w:rsidRDefault="004E01B3" w:rsidP="00DB5BE0">
      <w:pPr>
        <w:rPr>
          <w:noProof/>
        </w:rPr>
      </w:pPr>
      <w:r w:rsidRPr="00951051">
        <w:rPr>
          <w:noProof/>
        </w:rPr>
        <w:drawing>
          <wp:inline distT="0" distB="0" distL="0" distR="0" wp14:anchorId="3EFFC8F7" wp14:editId="6FE94307">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5F0E4A" w14:textId="3FB3DD10" w:rsidR="004E01B3" w:rsidRPr="00951051" w:rsidRDefault="004E01B3" w:rsidP="00DB5BE0">
      <w:pPr>
        <w:rPr>
          <w:noProof/>
        </w:rPr>
      </w:pPr>
    </w:p>
    <w:p w14:paraId="723480C8" w14:textId="633D6DEB" w:rsidR="004E01B3" w:rsidRPr="00951051" w:rsidRDefault="004E01B3" w:rsidP="00DB5BE0">
      <w:pPr>
        <w:rPr>
          <w:noProof/>
        </w:rPr>
      </w:pPr>
    </w:p>
    <w:p w14:paraId="46AEB48D" w14:textId="37515971" w:rsidR="004E01B3" w:rsidRPr="00951051" w:rsidRDefault="004E01B3" w:rsidP="00DB5BE0">
      <w:pPr>
        <w:rPr>
          <w:noProof/>
        </w:rPr>
      </w:pPr>
    </w:p>
    <w:p w14:paraId="46E1242F" w14:textId="4635FAA3" w:rsidR="004E01B3" w:rsidRPr="00951051" w:rsidRDefault="004E01B3" w:rsidP="00DB5BE0">
      <w:pPr>
        <w:rPr>
          <w:noProof/>
        </w:rPr>
      </w:pPr>
    </w:p>
    <w:p w14:paraId="776B58A5" w14:textId="237B8756" w:rsidR="008B5B0D" w:rsidRPr="008B5B0D" w:rsidRDefault="008B5B0D" w:rsidP="008B5B0D">
      <w:pPr>
        <w:rPr>
          <w:rFonts w:ascii="Avenir Next LT Pro" w:hAnsi="Avenir Next LT Pro" w:cs="Arial"/>
          <w:b/>
          <w:bCs/>
        </w:rPr>
      </w:pPr>
      <w:r w:rsidRPr="008B5B0D">
        <w:rPr>
          <w:rFonts w:ascii="Avenir Next LT Pro" w:hAnsi="Avenir Next LT Pro" w:cs="Arial"/>
          <w:b/>
          <w:bCs/>
        </w:rPr>
        <w:lastRenderedPageBreak/>
        <w:t>Solicitation Policy</w:t>
      </w:r>
    </w:p>
    <w:p w14:paraId="6C34973E" w14:textId="77777777" w:rsidR="008B5B0D" w:rsidRPr="008B5B0D" w:rsidRDefault="008B5B0D" w:rsidP="008B5B0D">
      <w:pPr>
        <w:rPr>
          <w:rFonts w:ascii="Avenir Next LT Pro" w:hAnsi="Avenir Next LT Pro" w:cs="Arial"/>
        </w:rPr>
      </w:pPr>
      <w:r w:rsidRPr="008B5B0D">
        <w:rPr>
          <w:rFonts w:ascii="Avenir Next LT Pro" w:hAnsi="Avenir Next LT Pro" w:cs="Arial"/>
        </w:rPr>
        <w:t>Solicitations are strictly prohibited within the building premises. If approached by a solicitor in your suite, we recommend the following steps to prevent solicitors from disturbing other occupants:</w:t>
      </w:r>
    </w:p>
    <w:p w14:paraId="389B158B"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Politely request a business card from the solicitor.</w:t>
      </w:r>
    </w:p>
    <w:p w14:paraId="30963E41"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Ask the solicitor to wait briefly.</w:t>
      </w:r>
    </w:p>
    <w:p w14:paraId="0EDF0567"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Immediately contact the security lobby desk at (503) 464-8196.</w:t>
      </w:r>
    </w:p>
    <w:p w14:paraId="1CDF0654"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Provide your location and a description of the solicitor.</w:t>
      </w:r>
    </w:p>
    <w:p w14:paraId="33028A0D" w14:textId="630F9D3E" w:rsidR="008B5B0D" w:rsidRPr="008B5B0D" w:rsidRDefault="008B5B0D" w:rsidP="008B5B0D">
      <w:pPr>
        <w:rPr>
          <w:rFonts w:ascii="Avenir Next LT Pro" w:hAnsi="Avenir Next LT Pro" w:cs="Arial"/>
        </w:rPr>
      </w:pPr>
      <w:r w:rsidRPr="008B5B0D">
        <w:rPr>
          <w:rFonts w:ascii="Avenir Next LT Pro" w:hAnsi="Avenir Next LT Pro" w:cs="Arial"/>
        </w:rPr>
        <w:t xml:space="preserve">Upon receiving your call, our security team or a representative from the </w:t>
      </w:r>
      <w:r>
        <w:rPr>
          <w:rFonts w:ascii="Avenir Next LT Pro" w:hAnsi="Avenir Next LT Pro" w:cs="Arial"/>
        </w:rPr>
        <w:t xml:space="preserve">Property </w:t>
      </w:r>
      <w:r w:rsidRPr="008B5B0D">
        <w:rPr>
          <w:rFonts w:ascii="Avenir Next LT Pro" w:hAnsi="Avenir Next LT Pro" w:cs="Arial"/>
        </w:rPr>
        <w:t>Management Office will promptly respond to escort the solicitor from the building.</w:t>
      </w:r>
    </w:p>
    <w:p w14:paraId="0376DDC8" w14:textId="77777777" w:rsidR="008B5B0D" w:rsidRPr="008B5B0D" w:rsidRDefault="008B5B0D" w:rsidP="008B5B0D">
      <w:pPr>
        <w:rPr>
          <w:rFonts w:ascii="Avenir Next LT Pro" w:hAnsi="Avenir Next LT Pro" w:cs="Arial"/>
          <w:b/>
          <w:bCs/>
        </w:rPr>
      </w:pPr>
      <w:r w:rsidRPr="008B5B0D">
        <w:rPr>
          <w:rFonts w:ascii="Avenir Next LT Pro" w:hAnsi="Avenir Next LT Pro" w:cs="Arial"/>
          <w:b/>
          <w:bCs/>
        </w:rPr>
        <w:t>Theft Reporting</w:t>
      </w:r>
    </w:p>
    <w:p w14:paraId="0226F8F5" w14:textId="77777777" w:rsidR="008B5B0D" w:rsidRPr="008B5B0D" w:rsidRDefault="008B5B0D" w:rsidP="008B5B0D">
      <w:pPr>
        <w:rPr>
          <w:rFonts w:ascii="Avenir Next LT Pro" w:hAnsi="Avenir Next LT Pro" w:cs="Arial"/>
        </w:rPr>
      </w:pPr>
      <w:r w:rsidRPr="008B5B0D">
        <w:rPr>
          <w:rFonts w:ascii="Avenir Next LT Pro" w:hAnsi="Avenir Next LT Pro" w:cs="Arial"/>
        </w:rPr>
        <w:t>Prompt reporting of any suspected theft, regardless of its scale, is essential. If you suspect theft, please take the following actions without delay:</w:t>
      </w:r>
    </w:p>
    <w:p w14:paraId="2C29846E" w14:textId="77777777" w:rsidR="008B5B0D" w:rsidRPr="008B5B0D" w:rsidRDefault="008B5B0D" w:rsidP="00E974D9">
      <w:pPr>
        <w:numPr>
          <w:ilvl w:val="0"/>
          <w:numId w:val="17"/>
        </w:numPr>
        <w:rPr>
          <w:rFonts w:ascii="Avenir Next LT Pro" w:hAnsi="Avenir Next LT Pro" w:cs="Arial"/>
        </w:rPr>
      </w:pPr>
      <w:r w:rsidRPr="008B5B0D">
        <w:rPr>
          <w:rFonts w:ascii="Avenir Next LT Pro" w:hAnsi="Avenir Next LT Pro" w:cs="Arial"/>
        </w:rPr>
        <w:t>Contact the Management Office at (503) 464-7527.</w:t>
      </w:r>
    </w:p>
    <w:p w14:paraId="4FCA36FF" w14:textId="2FD3B5FD" w:rsidR="008B5B0D" w:rsidRPr="008B5B0D" w:rsidRDefault="008B5B0D" w:rsidP="00E974D9">
      <w:pPr>
        <w:numPr>
          <w:ilvl w:val="0"/>
          <w:numId w:val="17"/>
        </w:numPr>
        <w:rPr>
          <w:rFonts w:ascii="Avenir Next LT Pro" w:hAnsi="Avenir Next LT Pro" w:cs="Arial"/>
        </w:rPr>
      </w:pPr>
      <w:r w:rsidRPr="008B5B0D">
        <w:rPr>
          <w:rFonts w:ascii="Avenir Next LT Pro" w:hAnsi="Avenir Next LT Pro" w:cs="Arial"/>
        </w:rPr>
        <w:t xml:space="preserve">Report the incident to the non-emergency number at (503) 823-3333 or utilize the online reporting form available at </w:t>
      </w:r>
      <w:hyperlink r:id="rId37" w:tgtFrame="_new" w:history="1">
        <w:r w:rsidRPr="008B5B0D">
          <w:rPr>
            <w:rStyle w:val="Hyperlink"/>
            <w:rFonts w:ascii="Avenir Next LT Pro" w:hAnsi="Avenir Next LT Pro" w:cs="Arial"/>
          </w:rPr>
          <w:t>https://www.portlandoregon.gov/police/cor/</w:t>
        </w:r>
      </w:hyperlink>
      <w:r w:rsidRPr="008B5B0D">
        <w:rPr>
          <w:rFonts w:ascii="Avenir Next LT Pro" w:hAnsi="Avenir Next LT Pro" w:cs="Arial"/>
        </w:rPr>
        <w:t>.</w:t>
      </w:r>
    </w:p>
    <w:p w14:paraId="1BACA69C" w14:textId="77777777" w:rsidR="008B5B0D" w:rsidRPr="008B5B0D" w:rsidRDefault="008B5B0D" w:rsidP="00E974D9">
      <w:pPr>
        <w:numPr>
          <w:ilvl w:val="0"/>
          <w:numId w:val="17"/>
        </w:numPr>
        <w:rPr>
          <w:rFonts w:ascii="Avenir Next LT Pro" w:hAnsi="Avenir Next LT Pro" w:cs="Arial"/>
        </w:rPr>
      </w:pPr>
      <w:r w:rsidRPr="008B5B0D">
        <w:rPr>
          <w:rFonts w:ascii="Avenir Next LT Pro" w:hAnsi="Avenir Next LT Pro" w:cs="Arial"/>
        </w:rPr>
        <w:t>Notify your insurance carrier.</w:t>
      </w:r>
    </w:p>
    <w:p w14:paraId="49807D92" w14:textId="77777777" w:rsidR="008B5B0D" w:rsidRPr="008B5B0D" w:rsidRDefault="008B5B0D" w:rsidP="008B5B0D">
      <w:pPr>
        <w:rPr>
          <w:rFonts w:ascii="Avenir Next LT Pro" w:hAnsi="Avenir Next LT Pro" w:cs="Arial"/>
          <w:b/>
        </w:rPr>
      </w:pPr>
      <w:r w:rsidRPr="008B5B0D">
        <w:rPr>
          <w:rFonts w:ascii="Avenir Next LT Pro" w:hAnsi="Avenir Next LT Pro" w:cs="Arial"/>
        </w:rPr>
        <w:t>Your cooperation in promptly reporting any suspected theft ensures a swift and effective response to maintain the security and well-being of all occupants</w:t>
      </w:r>
      <w:r w:rsidRPr="008B5B0D">
        <w:rPr>
          <w:rFonts w:ascii="Avenir Next LT Pro" w:hAnsi="Avenir Next LT Pro" w:cs="Arial"/>
          <w:b/>
        </w:rPr>
        <w:t>.</w:t>
      </w:r>
    </w:p>
    <w:p w14:paraId="6E97F530" w14:textId="77777777" w:rsidR="00597071" w:rsidRPr="00951051" w:rsidRDefault="00597071">
      <w:pPr>
        <w:rPr>
          <w:rFonts w:ascii="Avenir Next LT Pro" w:hAnsi="Avenir Next LT Pro" w:cs="Arial"/>
        </w:rPr>
        <w:sectPr w:rsidR="00597071" w:rsidRPr="00951051">
          <w:headerReference w:type="default" r:id="rId38"/>
          <w:pgSz w:w="12240" w:h="15840"/>
          <w:pgMar w:top="1440" w:right="1440" w:bottom="1440" w:left="1440" w:header="720" w:footer="720" w:gutter="0"/>
          <w:cols w:space="720"/>
          <w:docGrid w:linePitch="360"/>
        </w:sectPr>
      </w:pPr>
    </w:p>
    <w:p w14:paraId="7CB02980" w14:textId="6D18AA0F" w:rsidR="001C4415" w:rsidRPr="001C4415" w:rsidRDefault="001C4415" w:rsidP="001C4415">
      <w:pPr>
        <w:pStyle w:val="Heading2"/>
        <w:rPr>
          <w:rFonts w:ascii="Avenir Next LT Pro" w:hAnsi="Avenir Next LT Pro" w:cs="Arial"/>
          <w:color w:val="auto"/>
        </w:rPr>
      </w:pPr>
      <w:r w:rsidRPr="001C4415">
        <w:rPr>
          <w:rFonts w:ascii="Avenir Next LT Pro" w:hAnsi="Avenir Next LT Pro" w:cs="Arial"/>
          <w:color w:val="auto"/>
        </w:rPr>
        <w:lastRenderedPageBreak/>
        <w:t>Rent Payments and Additional Services</w:t>
      </w:r>
    </w:p>
    <w:p w14:paraId="211FA3DF" w14:textId="77777777" w:rsidR="00E974D9" w:rsidRDefault="00E974D9" w:rsidP="001C4415">
      <w:pPr>
        <w:rPr>
          <w:rFonts w:ascii="Avenir Next LT Pro" w:hAnsi="Avenir Next LT Pro" w:cs="Arial"/>
        </w:rPr>
      </w:pPr>
    </w:p>
    <w:p w14:paraId="46D38DA7" w14:textId="76C2901D" w:rsidR="001C4415" w:rsidRPr="001C4415" w:rsidRDefault="001C4415" w:rsidP="001C4415">
      <w:pPr>
        <w:rPr>
          <w:rFonts w:ascii="Avenir Next LT Pro" w:hAnsi="Avenir Next LT Pro" w:cs="Arial"/>
        </w:rPr>
      </w:pPr>
      <w:r w:rsidRPr="001C4415">
        <w:rPr>
          <w:rFonts w:ascii="Avenir Next LT Pro" w:hAnsi="Avenir Next LT Pro" w:cs="Arial"/>
        </w:rPr>
        <w:t>Rent payments are due on or before the first of each month, unless otherwise specified in your lease agreement.</w:t>
      </w:r>
    </w:p>
    <w:p w14:paraId="3CEE262C" w14:textId="77777777" w:rsidR="001C4415" w:rsidRPr="001C4415" w:rsidRDefault="001C4415" w:rsidP="001C4415">
      <w:pPr>
        <w:rPr>
          <w:rFonts w:ascii="Avenir Next LT Pro" w:hAnsi="Avenir Next LT Pro" w:cs="Arial"/>
        </w:rPr>
      </w:pPr>
      <w:r w:rsidRPr="001C4415">
        <w:rPr>
          <w:rFonts w:ascii="Avenir Next LT Pro" w:hAnsi="Avenir Next LT Pro" w:cs="Arial"/>
        </w:rPr>
        <w:t>For rent payments made by U.S. Mail, please ensure checks are made payable to World Trade Center Properties and sent to:</w:t>
      </w:r>
    </w:p>
    <w:p w14:paraId="173B2C0C" w14:textId="77777777" w:rsidR="001C4415" w:rsidRPr="001C4415" w:rsidRDefault="001C4415" w:rsidP="001C4415">
      <w:pPr>
        <w:rPr>
          <w:rFonts w:ascii="Avenir Next LT Pro" w:hAnsi="Avenir Next LT Pro" w:cs="Arial"/>
        </w:rPr>
      </w:pPr>
      <w:r w:rsidRPr="001C4415">
        <w:rPr>
          <w:rFonts w:ascii="Avenir Next LT Pro" w:hAnsi="Avenir Next LT Pro" w:cs="Arial"/>
        </w:rPr>
        <w:t>World Trade Center Properties</w:t>
      </w:r>
      <w:r w:rsidRPr="001C4415">
        <w:rPr>
          <w:rFonts w:ascii="Avenir Next LT Pro" w:hAnsi="Avenir Next LT Pro" w:cs="Arial"/>
        </w:rPr>
        <w:br/>
        <w:t>PO Box 3340</w:t>
      </w:r>
      <w:r w:rsidRPr="001C4415">
        <w:rPr>
          <w:rFonts w:ascii="Avenir Next LT Pro" w:hAnsi="Avenir Next LT Pro" w:cs="Arial"/>
        </w:rPr>
        <w:br/>
        <w:t>Portland, OR 97208-3340</w:t>
      </w:r>
    </w:p>
    <w:p w14:paraId="54157577" w14:textId="36C40ABB" w:rsidR="001C4415" w:rsidRPr="001C4415" w:rsidRDefault="001C4415" w:rsidP="001C4415">
      <w:pPr>
        <w:rPr>
          <w:rFonts w:ascii="Avenir Next LT Pro" w:hAnsi="Avenir Next LT Pro" w:cs="Arial"/>
        </w:rPr>
      </w:pPr>
      <w:r w:rsidRPr="001C4415">
        <w:rPr>
          <w:rFonts w:ascii="Avenir Next LT Pro" w:hAnsi="Avenir Next LT Pro" w:cs="Arial"/>
        </w:rPr>
        <w:t xml:space="preserve">In addition to traditional payment methods, tenants have the convenience of making payments via ACH. For further details on setting up ACH payments, please contact the </w:t>
      </w:r>
      <w:r>
        <w:rPr>
          <w:rFonts w:ascii="Avenir Next LT Pro" w:hAnsi="Avenir Next LT Pro" w:cs="Arial"/>
        </w:rPr>
        <w:t xml:space="preserve">property </w:t>
      </w:r>
      <w:r w:rsidRPr="001C4415">
        <w:rPr>
          <w:rFonts w:ascii="Avenir Next LT Pro" w:hAnsi="Avenir Next LT Pro" w:cs="Arial"/>
        </w:rPr>
        <w:t>management office at (503) 464-7207.</w:t>
      </w:r>
    </w:p>
    <w:p w14:paraId="56483D68" w14:textId="77777777" w:rsidR="001C4415" w:rsidRPr="001C4415" w:rsidRDefault="001C4415" w:rsidP="001C4415">
      <w:pPr>
        <w:rPr>
          <w:rFonts w:ascii="Avenir Next LT Pro" w:hAnsi="Avenir Next LT Pro" w:cs="Arial"/>
        </w:rPr>
      </w:pPr>
      <w:r w:rsidRPr="001C4415">
        <w:rPr>
          <w:rFonts w:ascii="Avenir Next LT Pro" w:hAnsi="Avenir Next LT Pro" w:cs="Arial"/>
        </w:rPr>
        <w:t>Invoices for any additional services and after-hours HVAC usage are generated monthly by the Management Office. Please note that payments for these services are due within thirty (30) days from the date of receipt of the invoice for additional services.</w:t>
      </w:r>
    </w:p>
    <w:p w14:paraId="2C689D31" w14:textId="77777777" w:rsidR="001C4415" w:rsidRPr="001C4415" w:rsidRDefault="001C4415" w:rsidP="001C4415">
      <w:pPr>
        <w:rPr>
          <w:rFonts w:ascii="Avenir Next LT Pro" w:hAnsi="Avenir Next LT Pro" w:cs="Arial"/>
        </w:rPr>
      </w:pPr>
      <w:r w:rsidRPr="001C4415">
        <w:rPr>
          <w:rFonts w:ascii="Avenir Next LT Pro" w:hAnsi="Avenir Next LT Pro" w:cs="Arial"/>
        </w:rPr>
        <w:t>Should you have any questions or require assistance regarding rent payments or additional services, please do not hesitate to reach out to our management team.</w:t>
      </w:r>
    </w:p>
    <w:p w14:paraId="76807FB8" w14:textId="77777777" w:rsidR="0090440F" w:rsidRPr="00951051" w:rsidRDefault="0090440F" w:rsidP="00247D5C">
      <w:pPr>
        <w:rPr>
          <w:rFonts w:ascii="Avenir Next LT Pro" w:hAnsi="Avenir Next LT Pro" w:cs="Arial"/>
        </w:rPr>
        <w:sectPr w:rsidR="0090440F" w:rsidRPr="00951051">
          <w:headerReference w:type="default" r:id="rId39"/>
          <w:pgSz w:w="12240" w:h="15840"/>
          <w:pgMar w:top="1440" w:right="1440" w:bottom="1440" w:left="1440" w:header="720" w:footer="720" w:gutter="0"/>
          <w:cols w:space="720"/>
          <w:docGrid w:linePitch="360"/>
        </w:sectPr>
      </w:pPr>
    </w:p>
    <w:p w14:paraId="7E131161" w14:textId="77777777" w:rsidR="001C4415" w:rsidRPr="001C4415" w:rsidRDefault="001C4415" w:rsidP="001C4415">
      <w:pPr>
        <w:pStyle w:val="Heading2"/>
        <w:rPr>
          <w:rFonts w:ascii="Avenir Next LT Pro" w:hAnsi="Avenir Next LT Pro" w:cs="Arial"/>
          <w:color w:val="auto"/>
        </w:rPr>
      </w:pPr>
      <w:r w:rsidRPr="001C4415">
        <w:rPr>
          <w:rFonts w:ascii="Avenir Next LT Pro" w:hAnsi="Avenir Next LT Pro" w:cs="Arial"/>
          <w:color w:val="auto"/>
        </w:rPr>
        <w:lastRenderedPageBreak/>
        <w:t>Holiday Operations at World Trade Center Portland</w:t>
      </w:r>
    </w:p>
    <w:p w14:paraId="6C2E5915" w14:textId="77777777" w:rsidR="001C4415" w:rsidRPr="001C4415" w:rsidRDefault="00526CCA" w:rsidP="001C4415">
      <w:pPr>
        <w:spacing w:after="0" w:line="240" w:lineRule="auto"/>
        <w:rPr>
          <w:rFonts w:ascii="Avenir Next LT Pro" w:hAnsi="Avenir Next LT Pro"/>
        </w:rPr>
      </w:pPr>
      <w:r>
        <w:rPr>
          <w:rFonts w:ascii="Avenir Next LT Pro" w:hAnsi="Avenir Next LT Pro"/>
        </w:rPr>
        <w:pict w14:anchorId="1059E83A">
          <v:rect id="_x0000_i1025" style="width:0;height:0" o:hralign="center" o:hrstd="t" o:hrnoshade="t" o:hr="t" fillcolor="#0d0d0d" stroked="f"/>
        </w:pict>
      </w:r>
    </w:p>
    <w:p w14:paraId="631FE074" w14:textId="77777777" w:rsidR="001C4415" w:rsidRDefault="001C4415" w:rsidP="001C4415">
      <w:pPr>
        <w:spacing w:after="0" w:line="240" w:lineRule="auto"/>
        <w:rPr>
          <w:rFonts w:ascii="Avenir Next LT Pro" w:hAnsi="Avenir Next LT Pro"/>
        </w:rPr>
      </w:pPr>
      <w:r w:rsidRPr="001C4415">
        <w:rPr>
          <w:rFonts w:ascii="Avenir Next LT Pro" w:hAnsi="Avenir Next LT Pro"/>
        </w:rPr>
        <w:t>During observed holidays, World Trade Center Portland operates with a reduced staff and offers limited services, as outlined below:</w:t>
      </w:r>
    </w:p>
    <w:p w14:paraId="3D782234" w14:textId="77777777" w:rsidR="001C4415" w:rsidRPr="001C4415" w:rsidRDefault="001C4415" w:rsidP="001C4415">
      <w:pPr>
        <w:spacing w:after="0" w:line="240" w:lineRule="auto"/>
        <w:rPr>
          <w:rFonts w:ascii="Avenir Next LT Pro" w:hAnsi="Avenir Next LT Pro"/>
        </w:rPr>
      </w:pPr>
    </w:p>
    <w:p w14:paraId="58F2B1A2"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Scheduled and Pre-Arranged HVAC Services</w:t>
      </w:r>
      <w:r w:rsidRPr="001C4415">
        <w:rPr>
          <w:rFonts w:ascii="Avenir Next LT Pro" w:hAnsi="Avenir Next LT Pro"/>
        </w:rPr>
        <w:t>: Available at an overtime rate for tenants with pre-scheduled needs.</w:t>
      </w:r>
    </w:p>
    <w:p w14:paraId="7195787A"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24-Hour Building Access</w:t>
      </w:r>
      <w:r w:rsidRPr="001C4415">
        <w:rPr>
          <w:rFonts w:ascii="Avenir Next LT Pro" w:hAnsi="Avenir Next LT Pro"/>
        </w:rPr>
        <w:t>: Access is controlled via access cards for tenant convenience.</w:t>
      </w:r>
    </w:p>
    <w:p w14:paraId="0E3BDE5A"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Parking Garage Access</w:t>
      </w:r>
      <w:r w:rsidRPr="001C4415">
        <w:rPr>
          <w:rFonts w:ascii="Avenir Next LT Pro" w:hAnsi="Avenir Next LT Pro"/>
        </w:rPr>
        <w:t>: Managed by Parking NW, the garage operator, ensuring seamless access for tenants.</w:t>
      </w:r>
    </w:p>
    <w:p w14:paraId="29CDEA41"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Emergency Management Office Services</w:t>
      </w:r>
      <w:r w:rsidRPr="001C4415">
        <w:rPr>
          <w:rFonts w:ascii="Avenir Next LT Pro" w:hAnsi="Avenir Next LT Pro"/>
        </w:rPr>
        <w:t>: Accessible by contacting the World Trade Center Security Desk at (503) 464-2888. For urgent situations, please dial 9-1-1.</w:t>
      </w:r>
    </w:p>
    <w:p w14:paraId="5BA084FF"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Janitorial Service Requests</w:t>
      </w:r>
      <w:r w:rsidRPr="001C4415">
        <w:rPr>
          <w:rFonts w:ascii="Avenir Next LT Pro" w:hAnsi="Avenir Next LT Pro"/>
        </w:rPr>
        <w:t>: Janitorial services can be arranged for an additional fee through the Angus work order system, provided requests are made at least 72 hours in advance</w:t>
      </w:r>
    </w:p>
    <w:p w14:paraId="12DA2162" w14:textId="77777777" w:rsidR="001C4415" w:rsidRDefault="001C4415" w:rsidP="0090440F">
      <w:pPr>
        <w:spacing w:after="0" w:line="240" w:lineRule="auto"/>
        <w:rPr>
          <w:rFonts w:ascii="Avenir Next LT Pro" w:hAnsi="Avenir Next LT Pro" w:cs="Arial"/>
          <w:b/>
        </w:rPr>
      </w:pPr>
    </w:p>
    <w:p w14:paraId="6893D58F" w14:textId="7956D299" w:rsidR="0090440F" w:rsidRPr="00951051" w:rsidRDefault="0090440F" w:rsidP="0090440F">
      <w:pPr>
        <w:spacing w:after="0" w:line="240" w:lineRule="auto"/>
        <w:rPr>
          <w:rFonts w:ascii="Avenir Next LT Pro" w:hAnsi="Avenir Next LT Pro" w:cs="Arial"/>
          <w:b/>
        </w:rPr>
      </w:pPr>
      <w:r w:rsidRPr="00951051">
        <w:rPr>
          <w:rFonts w:ascii="Avenir Next LT Pro" w:hAnsi="Avenir Next LT Pro" w:cs="Arial"/>
          <w:b/>
        </w:rPr>
        <w:t>Observed Holidays:</w:t>
      </w:r>
    </w:p>
    <w:p w14:paraId="0A74CF3B" w14:textId="77777777" w:rsidR="0090440F" w:rsidRPr="00951051" w:rsidRDefault="0090440F" w:rsidP="0090440F">
      <w:pPr>
        <w:spacing w:after="0" w:line="240" w:lineRule="auto"/>
        <w:rPr>
          <w:rFonts w:ascii="Avenir Next LT Pro" w:hAnsi="Avenir Next LT Pro" w:cs="Arial"/>
          <w:b/>
        </w:rPr>
      </w:pPr>
    </w:p>
    <w:p w14:paraId="3E3EBCB6" w14:textId="169F4BF6" w:rsidR="0090440F" w:rsidRPr="00951051" w:rsidRDefault="00EA2265" w:rsidP="00E974D9">
      <w:pPr>
        <w:pStyle w:val="ListParagraph"/>
        <w:numPr>
          <w:ilvl w:val="0"/>
          <w:numId w:val="1"/>
        </w:numPr>
        <w:rPr>
          <w:rFonts w:ascii="Avenir Next LT Pro" w:hAnsi="Avenir Next LT Pro" w:cs="Arial"/>
        </w:rPr>
      </w:pPr>
      <w:r w:rsidRPr="00951051">
        <w:rPr>
          <w:rFonts w:ascii="Avenir Next LT Pro" w:hAnsi="Avenir Next LT Pro" w:cs="Arial"/>
        </w:rPr>
        <w:t>New Year'</w:t>
      </w:r>
      <w:r w:rsidR="0090440F" w:rsidRPr="00951051">
        <w:rPr>
          <w:rFonts w:ascii="Avenir Next LT Pro" w:hAnsi="Avenir Next LT Pro" w:cs="Arial"/>
        </w:rPr>
        <w:t xml:space="preserve">s Day </w:t>
      </w:r>
    </w:p>
    <w:p w14:paraId="7831D516" w14:textId="381EFC39" w:rsidR="00995F62" w:rsidRPr="00951051" w:rsidRDefault="00995F62"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Dr. Martin Luther King </w:t>
      </w:r>
      <w:r w:rsidR="001C4415">
        <w:rPr>
          <w:rFonts w:ascii="Avenir Next LT Pro" w:hAnsi="Avenir Next LT Pro" w:cs="Arial"/>
        </w:rPr>
        <w:t xml:space="preserve">Jr. </w:t>
      </w:r>
      <w:r w:rsidRPr="00951051">
        <w:rPr>
          <w:rFonts w:ascii="Avenir Next LT Pro" w:hAnsi="Avenir Next LT Pro" w:cs="Arial"/>
        </w:rPr>
        <w:t>Day</w:t>
      </w:r>
    </w:p>
    <w:p w14:paraId="07DA6764"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Memorial Day </w:t>
      </w:r>
    </w:p>
    <w:p w14:paraId="60BD0F90"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Independence Day </w:t>
      </w:r>
    </w:p>
    <w:p w14:paraId="500AF5E8"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Labor Day </w:t>
      </w:r>
    </w:p>
    <w:p w14:paraId="4F88A304"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Thanksgiving </w:t>
      </w:r>
      <w:r w:rsidR="00EE223A" w:rsidRPr="00951051">
        <w:rPr>
          <w:rFonts w:ascii="Avenir Next LT Pro" w:hAnsi="Avenir Next LT Pro" w:cs="Arial"/>
        </w:rPr>
        <w:t xml:space="preserve">Day </w:t>
      </w:r>
    </w:p>
    <w:p w14:paraId="47E2B335" w14:textId="77777777" w:rsidR="0090440F" w:rsidRPr="00951051" w:rsidRDefault="00EA2265" w:rsidP="00E974D9">
      <w:pPr>
        <w:pStyle w:val="ListParagraph"/>
        <w:numPr>
          <w:ilvl w:val="0"/>
          <w:numId w:val="1"/>
        </w:numPr>
        <w:rPr>
          <w:rFonts w:ascii="Avenir Next LT Pro" w:hAnsi="Avenir Next LT Pro" w:cs="Arial"/>
        </w:rPr>
      </w:pPr>
      <w:r w:rsidRPr="00951051">
        <w:rPr>
          <w:rFonts w:ascii="Avenir Next LT Pro" w:hAnsi="Avenir Next LT Pro" w:cs="Arial"/>
        </w:rPr>
        <w:t>Christ</w:t>
      </w:r>
      <w:r w:rsidR="0090440F" w:rsidRPr="00951051">
        <w:rPr>
          <w:rFonts w:ascii="Avenir Next LT Pro" w:hAnsi="Avenir Next LT Pro" w:cs="Arial"/>
        </w:rPr>
        <w:t>mas Day</w:t>
      </w:r>
    </w:p>
    <w:p w14:paraId="5F01E187" w14:textId="77777777" w:rsidR="00B170AB" w:rsidRPr="00951051" w:rsidRDefault="00B170AB" w:rsidP="00247D5C">
      <w:pPr>
        <w:rPr>
          <w:rFonts w:ascii="Avenir Next LT Pro" w:hAnsi="Avenir Next LT Pro" w:cs="Arial"/>
        </w:rPr>
        <w:sectPr w:rsidR="00B170AB" w:rsidRPr="00951051">
          <w:headerReference w:type="default" r:id="rId40"/>
          <w:pgSz w:w="12240" w:h="15840"/>
          <w:pgMar w:top="1440" w:right="1440" w:bottom="1440" w:left="1440" w:header="720" w:footer="720" w:gutter="0"/>
          <w:cols w:space="720"/>
          <w:docGrid w:linePitch="360"/>
        </w:sectPr>
      </w:pPr>
    </w:p>
    <w:p w14:paraId="6028FEF0" w14:textId="77777777" w:rsidR="001C4415" w:rsidRPr="001C4415" w:rsidRDefault="001C4415" w:rsidP="001C4415">
      <w:pPr>
        <w:rPr>
          <w:rFonts w:ascii="Avenir Next LT Pro" w:eastAsiaTheme="majorEastAsia" w:hAnsi="Avenir Next LT Pro" w:cs="Arial"/>
          <w:b/>
          <w:bCs/>
          <w:sz w:val="26"/>
          <w:szCs w:val="26"/>
        </w:rPr>
      </w:pPr>
      <w:r w:rsidRPr="001C4415">
        <w:rPr>
          <w:rFonts w:ascii="Avenir Next LT Pro" w:eastAsiaTheme="majorEastAsia" w:hAnsi="Avenir Next LT Pro" w:cs="Arial"/>
          <w:b/>
          <w:bCs/>
          <w:sz w:val="26"/>
          <w:szCs w:val="26"/>
        </w:rPr>
        <w:lastRenderedPageBreak/>
        <w:t>Loading Dock and Freight Elevator Access</w:t>
      </w:r>
    </w:p>
    <w:p w14:paraId="1FC91A07" w14:textId="77777777" w:rsid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To ensure smooth delivery processes, all furniture and large items must be transported via the freight elevator and coordinated with the Management Office via the reservation module in the Angus work order system at least 72 hours in advance. Please note that due to limited space, loading/unloading activities exceeding 15 minutes require prior coordination.</w:t>
      </w:r>
    </w:p>
    <w:p w14:paraId="01F225AE" w14:textId="77777777" w:rsidR="001C4415" w:rsidRPr="001C4415" w:rsidRDefault="001C4415" w:rsidP="001C4415">
      <w:pPr>
        <w:spacing w:after="0"/>
        <w:rPr>
          <w:rFonts w:ascii="Avenir Next LT Pro" w:eastAsiaTheme="majorEastAsia" w:hAnsi="Avenir Next LT Pro" w:cs="Arial"/>
        </w:rPr>
      </w:pPr>
    </w:p>
    <w:p w14:paraId="75770ACD"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 xml:space="preserve">Office Move Timings: </w:t>
      </w:r>
    </w:p>
    <w:p w14:paraId="00F8340C" w14:textId="3341917C" w:rsid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Office moves are permissible between the hours of 5:30 p.m. and 7:30 a.m. from Monday to Friday, after 12:00 p.m. on Saturday, and anytime on Sunday. Moving contractors must furnish evidence of insurance in advance, which should be provided at the time of reservation request.</w:t>
      </w:r>
    </w:p>
    <w:p w14:paraId="226CFCF7" w14:textId="77777777" w:rsidR="001C4415" w:rsidRPr="001C4415" w:rsidRDefault="001C4415" w:rsidP="001C4415">
      <w:pPr>
        <w:spacing w:after="0"/>
        <w:rPr>
          <w:rFonts w:ascii="Avenir Next LT Pro" w:eastAsiaTheme="majorEastAsia" w:hAnsi="Avenir Next LT Pro" w:cs="Arial"/>
        </w:rPr>
      </w:pPr>
    </w:p>
    <w:p w14:paraId="625032DE"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Freight Elevator Specifications:</w:t>
      </w:r>
    </w:p>
    <w:p w14:paraId="4CF157FF" w14:textId="39BC5D78" w:rsid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The freight elevator dimensions are 9’5”H x 5’4”D x 7’5”W, with a weight limit of 4000 lbs. The door opening measures 4’5”W x 7’0”H.</w:t>
      </w:r>
    </w:p>
    <w:p w14:paraId="4F749167" w14:textId="77777777" w:rsidR="001C4415" w:rsidRPr="001C4415" w:rsidRDefault="001C4415" w:rsidP="001C4415">
      <w:pPr>
        <w:spacing w:after="0"/>
        <w:rPr>
          <w:rFonts w:ascii="Avenir Next LT Pro" w:eastAsiaTheme="majorEastAsia" w:hAnsi="Avenir Next LT Pro" w:cs="Arial"/>
        </w:rPr>
      </w:pPr>
    </w:p>
    <w:p w14:paraId="16AE2A6F"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 xml:space="preserve">Loading Dock Procedures: </w:t>
      </w:r>
    </w:p>
    <w:p w14:paraId="61C9AED9" w14:textId="0D65D522" w:rsidR="001C4415" w:rsidRP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All deliveries should be directed through the loading dock situated on the north side of the building on SW Taylor Street. To expedite the process, vendors should be informed well in advance about loading dock procedures.</w:t>
      </w:r>
    </w:p>
    <w:p w14:paraId="4A415711" w14:textId="77777777" w:rsidR="001C4415" w:rsidRDefault="001C4415" w:rsidP="001C4415">
      <w:pPr>
        <w:spacing w:after="0"/>
        <w:rPr>
          <w:rFonts w:ascii="Avenir Next LT Pro" w:eastAsiaTheme="majorEastAsia" w:hAnsi="Avenir Next LT Pro" w:cs="Arial"/>
        </w:rPr>
      </w:pPr>
    </w:p>
    <w:p w14:paraId="2DBED7B4"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 xml:space="preserve">Loading Dock Location: </w:t>
      </w:r>
    </w:p>
    <w:p w14:paraId="11459EA4" w14:textId="47B60A88" w:rsidR="001C4415" w:rsidRP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The loading dock is situated on the 1WTC P1 level, accessible via a ramp between First and Second on SW Taylor Street. Please note that while the entrance height is 12’ 6”, caution should be exercised by long vehicles to ensure clearance due to the ramp slope.</w:t>
      </w:r>
    </w:p>
    <w:p w14:paraId="48F547F8" w14:textId="77777777" w:rsidR="001C4415" w:rsidRDefault="001C4415" w:rsidP="001C4415">
      <w:pPr>
        <w:spacing w:after="0"/>
        <w:rPr>
          <w:rFonts w:ascii="Avenir Next LT Pro" w:eastAsiaTheme="majorEastAsia" w:hAnsi="Avenir Next LT Pro" w:cs="Arial"/>
        </w:rPr>
      </w:pPr>
    </w:p>
    <w:p w14:paraId="090D06D4" w14:textId="04D6C845"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Guidelines for Efficient Offloading:</w:t>
      </w:r>
    </w:p>
    <w:p w14:paraId="57224761"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Vehicles taller than 12’ 6” or unable to span the slope change must offload from street level.</w:t>
      </w:r>
    </w:p>
    <w:p w14:paraId="59192DED"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Trucks exceeding 30’ in length are advised against entering the loading dock; a loading zone is available on 2nd Avenue between SW Taylor and Salmon Streets.</w:t>
      </w:r>
    </w:p>
    <w:p w14:paraId="3603C732"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Moving over brick pavers on the plaza level and tile between the freight elevator and carpeted areas necessitates the use of plywood or Masonite for protection.</w:t>
      </w:r>
    </w:p>
    <w:p w14:paraId="49FDAACC"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Pneumatic tires are recommended to minimize impact on surfaces.</w:t>
      </w:r>
    </w:p>
    <w:p w14:paraId="238E2196"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In adherence to our LEED status, all packing materials must be recycled or removed by the moving company. A self-serve recycling center is located on P1 at One World Trade Center.</w:t>
      </w:r>
    </w:p>
    <w:p w14:paraId="7F88F788" w14:textId="77777777" w:rsidR="00B72BE0" w:rsidRPr="00951051" w:rsidRDefault="00B72BE0" w:rsidP="00061981">
      <w:pPr>
        <w:rPr>
          <w:rFonts w:ascii="Avenir Next LT Pro" w:hAnsi="Avenir Next LT Pro" w:cs="Arial"/>
        </w:rPr>
      </w:pPr>
    </w:p>
    <w:p w14:paraId="448D0FDF" w14:textId="77777777" w:rsidR="00E60053" w:rsidRPr="00951051" w:rsidRDefault="00E60053" w:rsidP="0051575E">
      <w:pPr>
        <w:rPr>
          <w:rFonts w:ascii="Avenir Next LT Pro" w:hAnsi="Avenir Next LT Pro" w:cs="Arial"/>
          <w:b/>
        </w:rPr>
      </w:pPr>
    </w:p>
    <w:p w14:paraId="72A6B467" w14:textId="77777777" w:rsidR="003D5257" w:rsidRPr="00951051" w:rsidRDefault="003D5257" w:rsidP="0051575E">
      <w:pPr>
        <w:rPr>
          <w:rFonts w:ascii="Avenir Next LT Pro" w:hAnsi="Avenir Next LT Pro" w:cs="Arial"/>
        </w:rPr>
        <w:sectPr w:rsidR="003D5257" w:rsidRPr="00951051">
          <w:headerReference w:type="default" r:id="rId41"/>
          <w:pgSz w:w="12240" w:h="15840"/>
          <w:pgMar w:top="1440" w:right="1440" w:bottom="1440" w:left="1440" w:header="720" w:footer="720" w:gutter="0"/>
          <w:cols w:space="720"/>
          <w:docGrid w:linePitch="360"/>
        </w:sectPr>
      </w:pPr>
    </w:p>
    <w:p w14:paraId="7419783A" w14:textId="77777777" w:rsidR="001C4415" w:rsidRPr="001C4415" w:rsidRDefault="001C4415" w:rsidP="001C4415">
      <w:pPr>
        <w:rPr>
          <w:rFonts w:ascii="Avenir Next LT Pro" w:eastAsiaTheme="majorEastAsia" w:hAnsi="Avenir Next LT Pro" w:cs="Arial"/>
          <w:b/>
          <w:bCs/>
          <w:sz w:val="26"/>
          <w:szCs w:val="26"/>
        </w:rPr>
      </w:pPr>
      <w:r w:rsidRPr="001C4415">
        <w:rPr>
          <w:rFonts w:ascii="Avenir Next LT Pro" w:eastAsiaTheme="majorEastAsia" w:hAnsi="Avenir Next LT Pro" w:cs="Arial"/>
          <w:b/>
          <w:bCs/>
          <w:sz w:val="26"/>
          <w:szCs w:val="26"/>
        </w:rPr>
        <w:lastRenderedPageBreak/>
        <w:t>General Office Security Recommendations</w:t>
      </w:r>
    </w:p>
    <w:p w14:paraId="10264754"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Maintain Reception Area Vigilance: Never leave your reception area unattended when your suite entry door is unlocked to prevent unauthorized access.</w:t>
      </w:r>
    </w:p>
    <w:p w14:paraId="278B178A"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Report Suspicious Activity: Promptly report all suspicious persons to the Management Office and/or Building Security. If you perceive any threat, call 9-1-1 immediately.</w:t>
      </w:r>
    </w:p>
    <w:p w14:paraId="1E12E18D"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Escort Policy for Deliveries: Do not allow delivery personnel to roam through your offices unescorted. Always provide an escort to ensure security.</w:t>
      </w:r>
    </w:p>
    <w:p w14:paraId="55639E96"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Secure Valuables: Safeguard valuables such as cash, wallets, purses, and electronic devices in a secure location. Avoid leaving purses under desks or in unlocked drawers.</w:t>
      </w:r>
    </w:p>
    <w:p w14:paraId="69C7BB74"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Visitor Logbook Compliance: Enforce strict compliance with the use of a visitor logbook to record entries and exits during non-business hours.</w:t>
      </w:r>
    </w:p>
    <w:p w14:paraId="2E6F3E9D"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Assist Strangers with Caution: Refrain from sending strangers to unoccupied offices to use telephones. Offer to assist by dialing the number or escort them to a phone, remaining with them until they complete their call.</w:t>
      </w:r>
    </w:p>
    <w:p w14:paraId="7CC1CEF8"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Vet Contractors and Vendors: Do not grant unrestricted access to contractors or vendors. Verify their identity with the Management Office and/or Building Security before allowing entry.</w:t>
      </w:r>
    </w:p>
    <w:p w14:paraId="322DFA4E"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Exercise Alertness: Question strangers and request business cards or ID badges. Escort unfamiliar individuals to their destination within the office. If uncertain, contact the Management Office and/or Building Security for assistance.</w:t>
      </w:r>
    </w:p>
    <w:p w14:paraId="28E83FB4"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Secure Premises at End of Day: Lock all doors when securing your premises at the end of the business day. Consider locking corridor doors even during late work hours.</w:t>
      </w:r>
    </w:p>
    <w:p w14:paraId="70E0AD29"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Heightened Awareness During Vulnerable Times: Offices are susceptible to theft during lunch breaks and before closing. Remain vigilant during these periods when desks are frequently unattended.</w:t>
      </w:r>
    </w:p>
    <w:p w14:paraId="765FF6C0"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Equipment Documentation: Document serial numbers of all business equipment to aid law enforcement in recovering stolen items.</w:t>
      </w:r>
    </w:p>
    <w:p w14:paraId="5A8A2380"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Security Measures upon Employee Termination: Consider rekeying entrance locks or resetting access codes when an employee is terminated to prevent unauthorized access.</w:t>
      </w:r>
    </w:p>
    <w:p w14:paraId="0080DA2B"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Key Identification: Keys should not have identifying tags to prevent unauthorized access if lost.</w:t>
      </w:r>
    </w:p>
    <w:p w14:paraId="6A3E4FFA"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Supervise Corridor Deliveries: Do not leave items unattended in corridors during delivery.</w:t>
      </w:r>
    </w:p>
    <w:p w14:paraId="36A8C67C" w14:textId="77777777" w:rsidR="00D50723" w:rsidRPr="00951051" w:rsidRDefault="00D50723" w:rsidP="00D50723">
      <w:pPr>
        <w:pStyle w:val="ListParagraph"/>
        <w:ind w:left="360"/>
        <w:rPr>
          <w:rFonts w:ascii="Avenir Next LT Pro" w:hAnsi="Avenir Next LT Pro" w:cs="Arial"/>
        </w:rPr>
      </w:pPr>
    </w:p>
    <w:p w14:paraId="03D3638F" w14:textId="77777777" w:rsidR="00D50723" w:rsidRPr="00951051" w:rsidRDefault="00D50723" w:rsidP="00D50723">
      <w:pPr>
        <w:pStyle w:val="ListParagraph"/>
        <w:ind w:left="360"/>
        <w:rPr>
          <w:rFonts w:ascii="Avenir Next LT Pro" w:hAnsi="Avenir Next LT Pro" w:cs="Arial"/>
        </w:rPr>
        <w:sectPr w:rsidR="00D50723" w:rsidRPr="00951051">
          <w:headerReference w:type="default" r:id="rId42"/>
          <w:pgSz w:w="12240" w:h="15840"/>
          <w:pgMar w:top="1440" w:right="1440" w:bottom="1440" w:left="1440" w:header="720" w:footer="720" w:gutter="0"/>
          <w:cols w:space="720"/>
          <w:docGrid w:linePitch="360"/>
        </w:sectPr>
      </w:pPr>
    </w:p>
    <w:p w14:paraId="603C0395" w14:textId="77777777" w:rsidR="00F307DF" w:rsidRPr="00F307DF" w:rsidRDefault="00F307DF" w:rsidP="00F307DF">
      <w:pPr>
        <w:rPr>
          <w:rFonts w:ascii="Avenir Next LT Pro" w:eastAsiaTheme="majorEastAsia" w:hAnsi="Avenir Next LT Pro" w:cs="Arial"/>
          <w:b/>
          <w:bCs/>
          <w:sz w:val="26"/>
          <w:szCs w:val="26"/>
        </w:rPr>
      </w:pPr>
      <w:r w:rsidRPr="00F307DF">
        <w:rPr>
          <w:rFonts w:ascii="Avenir Next LT Pro" w:eastAsiaTheme="majorEastAsia" w:hAnsi="Avenir Next LT Pro" w:cs="Arial"/>
          <w:b/>
          <w:bCs/>
          <w:sz w:val="26"/>
          <w:szCs w:val="26"/>
        </w:rPr>
        <w:lastRenderedPageBreak/>
        <w:t>Heating and Air Conditioning System Operations</w:t>
      </w:r>
    </w:p>
    <w:p w14:paraId="48366683" w14:textId="77777777" w:rsidR="00F307DF" w:rsidRPr="00F307DF" w:rsidRDefault="00F307DF" w:rsidP="00F307DF">
      <w:pPr>
        <w:rPr>
          <w:rFonts w:ascii="Avenir Next LT Pro" w:hAnsi="Avenir Next LT Pro" w:cs="Arial"/>
        </w:rPr>
      </w:pPr>
      <w:r w:rsidRPr="00F307DF">
        <w:rPr>
          <w:rFonts w:ascii="Avenir Next LT Pro" w:hAnsi="Avenir Next LT Pro" w:cs="Arial"/>
        </w:rPr>
        <w:t>The standard operating hours for the heating and air conditioning system are from 5:30 a.m. to 5:30 p.m., Monday through Friday, and from 9:00 a.m. to 12:00 p.m. on Saturdays.</w:t>
      </w:r>
    </w:p>
    <w:p w14:paraId="6A078036" w14:textId="77777777" w:rsidR="00F307DF" w:rsidRPr="00F307DF" w:rsidRDefault="00F307DF" w:rsidP="00F307DF">
      <w:pPr>
        <w:rPr>
          <w:rFonts w:ascii="Avenir Next LT Pro" w:hAnsi="Avenir Next LT Pro" w:cs="Arial"/>
        </w:rPr>
      </w:pPr>
      <w:r w:rsidRPr="00F307DF">
        <w:rPr>
          <w:rFonts w:ascii="Avenir Next LT Pro" w:hAnsi="Avenir Next LT Pro" w:cs="Arial"/>
        </w:rPr>
        <w:t>For after-hours heating or cooling requirements, please submit an Angus work order request at least 24 hours in advance. The rates for after-hours requests are as follows:</w:t>
      </w:r>
    </w:p>
    <w:p w14:paraId="3CCE828A" w14:textId="77777777" w:rsidR="00F307DF" w:rsidRPr="00F307DF" w:rsidRDefault="00F307DF" w:rsidP="00E974D9">
      <w:pPr>
        <w:numPr>
          <w:ilvl w:val="0"/>
          <w:numId w:val="21"/>
        </w:numPr>
        <w:rPr>
          <w:rFonts w:ascii="Avenir Next LT Pro" w:hAnsi="Avenir Next LT Pro" w:cs="Arial"/>
        </w:rPr>
      </w:pPr>
      <w:r w:rsidRPr="00F307DF">
        <w:rPr>
          <w:rFonts w:ascii="Avenir Next LT Pro" w:hAnsi="Avenir Next LT Pro" w:cs="Arial"/>
        </w:rPr>
        <w:t>$35.00 per hour for half floor usage</w:t>
      </w:r>
    </w:p>
    <w:p w14:paraId="5972C9B0" w14:textId="77777777" w:rsidR="00F307DF" w:rsidRPr="00F307DF" w:rsidRDefault="00F307DF" w:rsidP="00E974D9">
      <w:pPr>
        <w:numPr>
          <w:ilvl w:val="0"/>
          <w:numId w:val="21"/>
        </w:numPr>
        <w:rPr>
          <w:rFonts w:ascii="Avenir Next LT Pro" w:hAnsi="Avenir Next LT Pro" w:cs="Arial"/>
        </w:rPr>
      </w:pPr>
      <w:r w:rsidRPr="00F307DF">
        <w:rPr>
          <w:rFonts w:ascii="Avenir Next LT Pro" w:hAnsi="Avenir Next LT Pro" w:cs="Arial"/>
        </w:rPr>
        <w:t>$70.00 per hour for full floor utilization</w:t>
      </w:r>
    </w:p>
    <w:p w14:paraId="23B051CF" w14:textId="77777777" w:rsidR="00F307DF" w:rsidRPr="00F307DF" w:rsidRDefault="00F307DF" w:rsidP="00F307DF">
      <w:pPr>
        <w:rPr>
          <w:rFonts w:ascii="Avenir Next LT Pro" w:hAnsi="Avenir Next LT Pro" w:cs="Arial"/>
        </w:rPr>
      </w:pPr>
      <w:r w:rsidRPr="00F307DF">
        <w:rPr>
          <w:rFonts w:ascii="Avenir Next LT Pro" w:hAnsi="Avenir Next LT Pro" w:cs="Arial"/>
        </w:rPr>
        <w:t>Please note that depending on location needs, you may be billed for a full floor.</w:t>
      </w:r>
    </w:p>
    <w:p w14:paraId="3E3F491E"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Temperature Adjustment Requests</w:t>
      </w:r>
    </w:p>
    <w:p w14:paraId="1CE4D25A" w14:textId="77777777" w:rsidR="00F307DF" w:rsidRPr="00F307DF" w:rsidRDefault="00F307DF" w:rsidP="00F307DF">
      <w:pPr>
        <w:rPr>
          <w:rFonts w:ascii="Avenir Next LT Pro" w:hAnsi="Avenir Next LT Pro" w:cs="Arial"/>
        </w:rPr>
      </w:pPr>
      <w:r w:rsidRPr="00F307DF">
        <w:rPr>
          <w:rFonts w:ascii="Avenir Next LT Pro" w:hAnsi="Avenir Next LT Pro" w:cs="Arial"/>
        </w:rPr>
        <w:t>Should the temperature in your office require adjustment, please submit an Angus work order request. Your request will be promptly addressed and dispatched at no additional charge.</w:t>
      </w:r>
    </w:p>
    <w:p w14:paraId="17368EA5" w14:textId="77777777" w:rsidR="00CB62AB" w:rsidRPr="00951051" w:rsidRDefault="00CB62AB" w:rsidP="00FF755E">
      <w:pPr>
        <w:rPr>
          <w:rFonts w:ascii="Avenir Next LT Pro" w:hAnsi="Avenir Next LT Pro" w:cs="Arial"/>
        </w:rPr>
      </w:pPr>
    </w:p>
    <w:p w14:paraId="230B1B65" w14:textId="77777777" w:rsidR="00CB62AB" w:rsidRPr="00951051" w:rsidRDefault="00CB62AB" w:rsidP="00FF755E">
      <w:pPr>
        <w:rPr>
          <w:rFonts w:ascii="Avenir Next LT Pro" w:hAnsi="Avenir Next LT Pro" w:cs="Arial"/>
        </w:rPr>
        <w:sectPr w:rsidR="00CB62AB" w:rsidRPr="00951051">
          <w:headerReference w:type="default" r:id="rId43"/>
          <w:pgSz w:w="12240" w:h="15840"/>
          <w:pgMar w:top="1440" w:right="1440" w:bottom="1440" w:left="1440" w:header="720" w:footer="720" w:gutter="0"/>
          <w:cols w:space="720"/>
          <w:docGrid w:linePitch="360"/>
        </w:sectPr>
      </w:pPr>
    </w:p>
    <w:p w14:paraId="7C26C828" w14:textId="490A6C3A" w:rsidR="00A973B9" w:rsidRPr="00951051" w:rsidRDefault="00F307DF" w:rsidP="00FF755E">
      <w:pPr>
        <w:pStyle w:val="Heading2"/>
        <w:rPr>
          <w:rFonts w:ascii="Avenir Next LT Pro" w:hAnsi="Avenir Next LT Pro" w:cs="Arial"/>
          <w:color w:val="auto"/>
        </w:rPr>
      </w:pPr>
      <w:r>
        <w:rPr>
          <w:rFonts w:ascii="Avenir Next LT Pro" w:hAnsi="Avenir Next LT Pro" w:cs="Arial"/>
          <w:color w:val="auto"/>
        </w:rPr>
        <w:lastRenderedPageBreak/>
        <w:t>Cleaning</w:t>
      </w:r>
      <w:r w:rsidR="00F62C67" w:rsidRPr="00951051">
        <w:rPr>
          <w:rFonts w:ascii="Avenir Next LT Pro" w:hAnsi="Avenir Next LT Pro" w:cs="Arial"/>
          <w:color w:val="auto"/>
        </w:rPr>
        <w:t xml:space="preserve"> Services</w:t>
      </w:r>
    </w:p>
    <w:p w14:paraId="76D997E5" w14:textId="77777777" w:rsidR="004675D4" w:rsidRPr="00951051" w:rsidRDefault="004675D4" w:rsidP="00FF755E">
      <w:pPr>
        <w:spacing w:after="0" w:line="240" w:lineRule="auto"/>
        <w:rPr>
          <w:rFonts w:ascii="Avenir Next LT Pro" w:hAnsi="Avenir Next LT Pro"/>
        </w:rPr>
      </w:pPr>
    </w:p>
    <w:p w14:paraId="3C4ADB59" w14:textId="77777777" w:rsidR="00F307DF" w:rsidRPr="00F307DF" w:rsidRDefault="00F307DF" w:rsidP="00F307DF">
      <w:pPr>
        <w:rPr>
          <w:rFonts w:ascii="Avenir Next LT Pro" w:hAnsi="Avenir Next LT Pro" w:cs="Arial"/>
        </w:rPr>
      </w:pPr>
      <w:r w:rsidRPr="00F307DF">
        <w:rPr>
          <w:rFonts w:ascii="Avenir Next LT Pro" w:hAnsi="Avenir Next LT Pro" w:cs="Arial"/>
        </w:rPr>
        <w:t>Cleaning services are provided five nights a week, from Sunday through Thursday. Our dedicated team ensures that carpets are vacuumed, surfaces are dusted, and trash is promptly emptied.</w:t>
      </w:r>
    </w:p>
    <w:p w14:paraId="1ECDC17F"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Attention to Detail</w:t>
      </w:r>
    </w:p>
    <w:p w14:paraId="5684E8A5" w14:textId="77777777" w:rsidR="00F307DF" w:rsidRPr="00F307DF" w:rsidRDefault="00F307DF" w:rsidP="00F307DF">
      <w:pPr>
        <w:rPr>
          <w:rFonts w:ascii="Avenir Next LT Pro" w:hAnsi="Avenir Next LT Pro" w:cs="Arial"/>
        </w:rPr>
      </w:pPr>
      <w:r w:rsidRPr="00F307DF">
        <w:rPr>
          <w:rFonts w:ascii="Avenir Next LT Pro" w:hAnsi="Avenir Next LT Pro" w:cs="Arial"/>
        </w:rPr>
        <w:t>We kindly request that non-trash items are not left on or near wastebaskets to avoid any misunderstandings. Should you have specific cleaning needs, such as carpet shampooing, please contact the Management Office via the Angus work order system. Specialized cleaning services can be arranged at the tenant's expense.</w:t>
      </w:r>
    </w:p>
    <w:p w14:paraId="43DDF508"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Commitment to Green Cleaning Practices</w:t>
      </w:r>
    </w:p>
    <w:p w14:paraId="350E0DBF" w14:textId="77777777" w:rsidR="00F307DF" w:rsidRPr="00F307DF" w:rsidRDefault="00F307DF" w:rsidP="00F307DF">
      <w:pPr>
        <w:rPr>
          <w:rFonts w:ascii="Avenir Next LT Pro" w:hAnsi="Avenir Next LT Pro" w:cs="Arial"/>
        </w:rPr>
      </w:pPr>
      <w:r w:rsidRPr="00F307DF">
        <w:rPr>
          <w:rFonts w:ascii="Avenir Next LT Pro" w:hAnsi="Avenir Next LT Pro" w:cs="Arial"/>
        </w:rPr>
        <w:t>World Trade Center Portland is committed to environmentally friendly cleaning practices endorsed by the United States Green Building Council (USGBC). Our approach includes the use of microfiber cloths, chemical dilution control, and state-of-the-art equipment to minimize environmental impact.</w:t>
      </w:r>
    </w:p>
    <w:p w14:paraId="77322A0E"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Timely Resolution of Cleaning Issues</w:t>
      </w:r>
    </w:p>
    <w:p w14:paraId="5A845AD6" w14:textId="77777777" w:rsidR="00F307DF" w:rsidRPr="00F307DF" w:rsidRDefault="00F307DF" w:rsidP="00F307DF">
      <w:pPr>
        <w:rPr>
          <w:rFonts w:ascii="Avenir Next LT Pro" w:hAnsi="Avenir Next LT Pro" w:cs="Arial"/>
        </w:rPr>
      </w:pPr>
      <w:r w:rsidRPr="00F307DF">
        <w:rPr>
          <w:rFonts w:ascii="Avenir Next LT Pro" w:hAnsi="Avenir Next LT Pro" w:cs="Arial"/>
        </w:rPr>
        <w:t>For any minor cleaning issues during working hours, please submit an Angus work order request for prompt attention.</w:t>
      </w:r>
    </w:p>
    <w:p w14:paraId="229DB868"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Stringent Quality Control Measures</w:t>
      </w:r>
    </w:p>
    <w:p w14:paraId="17B84081" w14:textId="77777777" w:rsidR="00F307DF" w:rsidRPr="00F307DF" w:rsidRDefault="00F307DF" w:rsidP="00F307DF">
      <w:pPr>
        <w:rPr>
          <w:rFonts w:ascii="Avenir Next LT Pro" w:hAnsi="Avenir Next LT Pro" w:cs="Arial"/>
        </w:rPr>
      </w:pPr>
      <w:r w:rsidRPr="00F307DF">
        <w:rPr>
          <w:rFonts w:ascii="Avenir Next LT Pro" w:hAnsi="Avenir Next LT Pro" w:cs="Arial"/>
        </w:rPr>
        <w:t>Building Operations, in collaboration with the janitorial company's Account Manager, conducts regular inspections to uphold the highest maintenance and sanitation standards. We value your feedback; please do not hesitate to reach out to the Management Office with any questions or comments regarding our cleaning services.</w:t>
      </w:r>
    </w:p>
    <w:p w14:paraId="128F5CB9"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LEED Gold Certified Property</w:t>
      </w:r>
    </w:p>
    <w:p w14:paraId="20E4E01A" w14:textId="77777777" w:rsidR="00F307DF" w:rsidRPr="00F307DF" w:rsidRDefault="00F307DF" w:rsidP="00F307DF">
      <w:pPr>
        <w:rPr>
          <w:rFonts w:ascii="Avenir Next LT Pro" w:hAnsi="Avenir Next LT Pro" w:cs="Arial"/>
        </w:rPr>
      </w:pPr>
      <w:r w:rsidRPr="00F307DF">
        <w:rPr>
          <w:rFonts w:ascii="Avenir Next LT Pro" w:hAnsi="Avenir Next LT Pro" w:cs="Arial"/>
        </w:rPr>
        <w:t>World Trade Center Portland holds LEED Gold certification, underscoring our commitment to sustainability. We encourage waste reduction, recycling, and composting initiatives. Further details on our comprehensive recycling program can be found on our website or on page 22 of this document.</w:t>
      </w:r>
    </w:p>
    <w:p w14:paraId="2B338C4D" w14:textId="77777777" w:rsidR="00D15A04" w:rsidRPr="00951051" w:rsidRDefault="00D15A04" w:rsidP="00FF755E">
      <w:pPr>
        <w:rPr>
          <w:rFonts w:ascii="Avenir Next LT Pro" w:hAnsi="Avenir Next LT Pro" w:cs="Arial"/>
        </w:rPr>
      </w:pPr>
    </w:p>
    <w:p w14:paraId="739A231C" w14:textId="77777777" w:rsidR="00D15A04" w:rsidRPr="00951051" w:rsidRDefault="00D15A04" w:rsidP="00FF755E">
      <w:pPr>
        <w:rPr>
          <w:rFonts w:ascii="Avenir Next LT Pro" w:hAnsi="Avenir Next LT Pro" w:cs="Arial"/>
        </w:rPr>
        <w:sectPr w:rsidR="00D15A04" w:rsidRPr="00951051">
          <w:headerReference w:type="default" r:id="rId44"/>
          <w:pgSz w:w="12240" w:h="15840"/>
          <w:pgMar w:top="1440" w:right="1440" w:bottom="1440" w:left="1440" w:header="720" w:footer="720" w:gutter="0"/>
          <w:cols w:space="720"/>
          <w:docGrid w:linePitch="360"/>
        </w:sectPr>
      </w:pPr>
    </w:p>
    <w:p w14:paraId="7B41F1C3" w14:textId="4E8853A9" w:rsidR="00A973B9" w:rsidRPr="00951051" w:rsidRDefault="00F62C67" w:rsidP="00FF755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Lost and Found </w:t>
      </w:r>
      <w:r w:rsidR="00F307DF">
        <w:rPr>
          <w:rFonts w:ascii="Avenir Next LT Pro" w:hAnsi="Avenir Next LT Pro" w:cs="Arial"/>
          <w:color w:val="auto"/>
        </w:rPr>
        <w:t>Procedures</w:t>
      </w:r>
    </w:p>
    <w:p w14:paraId="49784A93"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Should you discover any lost or missing items, please promptly report them to the security desk situated in the lobby of Three World Trade Center. Our dedicated team is committed to assisting you in retrieving your belongings.</w:t>
      </w:r>
    </w:p>
    <w:p w14:paraId="26D1CA49"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Found Items Protocol</w:t>
      </w:r>
    </w:p>
    <w:p w14:paraId="594A270A"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Items found on the premises are diligently cataloged and securely stored for a period of 30 days to facilitate their safe return to their rightful owners.</w:t>
      </w:r>
    </w:p>
    <w:p w14:paraId="0CC88048"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Contact Information</w:t>
      </w:r>
    </w:p>
    <w:p w14:paraId="02EDEEE0" w14:textId="58D6D498"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 xml:space="preserve">For inquiries regarding lost or found items, please reach out to the Three World Trade Center security desk at (503) 464-8196. Our staff is readily available to </w:t>
      </w:r>
      <w:r w:rsidR="00526CCA" w:rsidRPr="00F307DF">
        <w:rPr>
          <w:rFonts w:ascii="Avenir Next LT Pro" w:hAnsi="Avenir Next LT Pro" w:cs="Arial"/>
          <w:b w:val="0"/>
          <w:bCs w:val="0"/>
          <w:color w:val="auto"/>
          <w:sz w:val="22"/>
          <w:szCs w:val="22"/>
        </w:rPr>
        <w:t>aid</w:t>
      </w:r>
      <w:r w:rsidRPr="00F307DF">
        <w:rPr>
          <w:rFonts w:ascii="Avenir Next LT Pro" w:hAnsi="Avenir Next LT Pro" w:cs="Arial"/>
          <w:b w:val="0"/>
          <w:bCs w:val="0"/>
          <w:color w:val="auto"/>
          <w:sz w:val="22"/>
          <w:szCs w:val="22"/>
        </w:rPr>
        <w:t xml:space="preserve"> and support in reuniting you with your belongings</w:t>
      </w:r>
    </w:p>
    <w:p w14:paraId="5F11C689" w14:textId="77777777" w:rsidR="00F307DF" w:rsidRDefault="00F307DF" w:rsidP="00FF755E">
      <w:pPr>
        <w:pStyle w:val="Heading2"/>
        <w:rPr>
          <w:rFonts w:ascii="Avenir Next LT Pro" w:hAnsi="Avenir Next LT Pro" w:cs="Arial"/>
          <w:color w:val="auto"/>
        </w:rPr>
      </w:pPr>
    </w:p>
    <w:p w14:paraId="6A37150C" w14:textId="77777777" w:rsidR="00F307DF" w:rsidRDefault="00F307DF" w:rsidP="00FF755E">
      <w:pPr>
        <w:pStyle w:val="Heading2"/>
        <w:rPr>
          <w:rFonts w:ascii="Avenir Next LT Pro" w:hAnsi="Avenir Next LT Pro" w:cs="Arial"/>
          <w:color w:val="auto"/>
        </w:rPr>
      </w:pPr>
    </w:p>
    <w:p w14:paraId="59662332" w14:textId="77777777" w:rsidR="00F307DF" w:rsidRDefault="00F307DF" w:rsidP="00FF755E">
      <w:pPr>
        <w:pStyle w:val="Heading2"/>
        <w:rPr>
          <w:rFonts w:ascii="Avenir Next LT Pro" w:hAnsi="Avenir Next LT Pro" w:cs="Arial"/>
          <w:color w:val="auto"/>
        </w:rPr>
      </w:pPr>
    </w:p>
    <w:p w14:paraId="2CEB26A4" w14:textId="77777777" w:rsidR="00F307DF" w:rsidRDefault="00F307DF" w:rsidP="00FF755E">
      <w:pPr>
        <w:pStyle w:val="Heading2"/>
        <w:rPr>
          <w:rFonts w:ascii="Avenir Next LT Pro" w:hAnsi="Avenir Next LT Pro" w:cs="Arial"/>
          <w:color w:val="auto"/>
        </w:rPr>
      </w:pPr>
    </w:p>
    <w:p w14:paraId="3BC0F584" w14:textId="77777777" w:rsidR="00F307DF" w:rsidRDefault="00F307DF" w:rsidP="00FF755E">
      <w:pPr>
        <w:pStyle w:val="Heading2"/>
        <w:rPr>
          <w:rFonts w:ascii="Avenir Next LT Pro" w:hAnsi="Avenir Next LT Pro" w:cs="Arial"/>
          <w:color w:val="auto"/>
        </w:rPr>
      </w:pPr>
    </w:p>
    <w:p w14:paraId="757E77BF" w14:textId="77777777" w:rsidR="00F307DF" w:rsidRDefault="00F307DF" w:rsidP="00FF755E">
      <w:pPr>
        <w:pStyle w:val="Heading2"/>
        <w:rPr>
          <w:rFonts w:ascii="Avenir Next LT Pro" w:hAnsi="Avenir Next LT Pro" w:cs="Arial"/>
          <w:color w:val="auto"/>
        </w:rPr>
      </w:pPr>
    </w:p>
    <w:p w14:paraId="0D1CAEF4" w14:textId="77777777" w:rsidR="00F307DF" w:rsidRDefault="00F307DF" w:rsidP="00FF755E">
      <w:pPr>
        <w:pStyle w:val="Heading2"/>
        <w:rPr>
          <w:rFonts w:ascii="Avenir Next LT Pro" w:hAnsi="Avenir Next LT Pro" w:cs="Arial"/>
          <w:color w:val="auto"/>
        </w:rPr>
      </w:pPr>
    </w:p>
    <w:p w14:paraId="14ADD239" w14:textId="77777777" w:rsidR="00F307DF" w:rsidRDefault="00F307DF" w:rsidP="00FF755E">
      <w:pPr>
        <w:pStyle w:val="Heading2"/>
        <w:rPr>
          <w:rFonts w:ascii="Avenir Next LT Pro" w:hAnsi="Avenir Next LT Pro" w:cs="Arial"/>
          <w:color w:val="auto"/>
        </w:rPr>
      </w:pPr>
    </w:p>
    <w:p w14:paraId="576F25A6" w14:textId="77777777" w:rsidR="00F307DF" w:rsidRDefault="00F307DF" w:rsidP="00FF755E">
      <w:pPr>
        <w:pStyle w:val="Heading2"/>
        <w:rPr>
          <w:rFonts w:ascii="Avenir Next LT Pro" w:hAnsi="Avenir Next LT Pro" w:cs="Arial"/>
          <w:color w:val="auto"/>
        </w:rPr>
      </w:pPr>
    </w:p>
    <w:p w14:paraId="653C4AF8" w14:textId="77777777" w:rsidR="00F307DF" w:rsidRDefault="00F307DF" w:rsidP="00FF755E">
      <w:pPr>
        <w:pStyle w:val="Heading2"/>
        <w:rPr>
          <w:rFonts w:ascii="Avenir Next LT Pro" w:hAnsi="Avenir Next LT Pro" w:cs="Arial"/>
          <w:color w:val="auto"/>
        </w:rPr>
      </w:pPr>
    </w:p>
    <w:p w14:paraId="1EBD0860" w14:textId="77777777" w:rsidR="00F307DF" w:rsidRDefault="00F307DF" w:rsidP="00FF755E">
      <w:pPr>
        <w:pStyle w:val="Heading2"/>
        <w:rPr>
          <w:rFonts w:ascii="Avenir Next LT Pro" w:hAnsi="Avenir Next LT Pro" w:cs="Arial"/>
          <w:color w:val="auto"/>
        </w:rPr>
      </w:pPr>
    </w:p>
    <w:p w14:paraId="26D862B5" w14:textId="77777777" w:rsidR="00F307DF" w:rsidRDefault="00F307DF" w:rsidP="00FF755E">
      <w:pPr>
        <w:pStyle w:val="Heading2"/>
        <w:rPr>
          <w:rFonts w:ascii="Avenir Next LT Pro" w:hAnsi="Avenir Next LT Pro" w:cs="Arial"/>
          <w:color w:val="auto"/>
        </w:rPr>
      </w:pPr>
    </w:p>
    <w:p w14:paraId="445CD138" w14:textId="77777777" w:rsidR="00F307DF" w:rsidRDefault="00F307DF" w:rsidP="00FF755E">
      <w:pPr>
        <w:pStyle w:val="Heading2"/>
        <w:rPr>
          <w:rFonts w:ascii="Avenir Next LT Pro" w:hAnsi="Avenir Next LT Pro" w:cs="Arial"/>
          <w:color w:val="auto"/>
        </w:rPr>
      </w:pPr>
    </w:p>
    <w:p w14:paraId="3D5FE266" w14:textId="77777777" w:rsidR="00F307DF" w:rsidRDefault="00F307DF" w:rsidP="00FF755E">
      <w:pPr>
        <w:pStyle w:val="Heading2"/>
        <w:rPr>
          <w:rFonts w:ascii="Avenir Next LT Pro" w:hAnsi="Avenir Next LT Pro" w:cs="Arial"/>
          <w:color w:val="auto"/>
        </w:rPr>
      </w:pPr>
    </w:p>
    <w:p w14:paraId="79FA697E" w14:textId="2C47F618" w:rsidR="00A973B9" w:rsidRPr="00951051" w:rsidRDefault="00F62C67" w:rsidP="00FF755E">
      <w:pPr>
        <w:pStyle w:val="Heading2"/>
        <w:rPr>
          <w:rFonts w:ascii="Avenir Next LT Pro" w:hAnsi="Avenir Next LT Pro" w:cs="Arial"/>
          <w:color w:val="auto"/>
        </w:rPr>
      </w:pPr>
      <w:r w:rsidRPr="00951051">
        <w:rPr>
          <w:rFonts w:ascii="Avenir Next LT Pro" w:hAnsi="Avenir Next LT Pro" w:cs="Arial"/>
          <w:color w:val="auto"/>
        </w:rPr>
        <w:lastRenderedPageBreak/>
        <w:t>Mail</w:t>
      </w:r>
      <w:r w:rsidR="00F307DF">
        <w:rPr>
          <w:rFonts w:ascii="Avenir Next LT Pro" w:hAnsi="Avenir Next LT Pro" w:cs="Arial"/>
          <w:color w:val="auto"/>
        </w:rPr>
        <w:t>room and Package Handling</w:t>
      </w:r>
      <w:r w:rsidRPr="00951051">
        <w:rPr>
          <w:rFonts w:ascii="Avenir Next LT Pro" w:hAnsi="Avenir Next LT Pro" w:cs="Arial"/>
          <w:color w:val="auto"/>
        </w:rPr>
        <w:t xml:space="preserve"> </w:t>
      </w:r>
    </w:p>
    <w:p w14:paraId="16AE06FB" w14:textId="77777777" w:rsidR="004675D4" w:rsidRPr="00951051" w:rsidRDefault="004675D4" w:rsidP="00FF755E">
      <w:pPr>
        <w:spacing w:after="0" w:line="240" w:lineRule="auto"/>
        <w:rPr>
          <w:rFonts w:ascii="Avenir Next LT Pro" w:hAnsi="Avenir Next LT Pro"/>
        </w:rPr>
      </w:pPr>
    </w:p>
    <w:p w14:paraId="745EA873" w14:textId="77777777" w:rsidR="00F307DF" w:rsidRPr="00F307DF" w:rsidRDefault="00F307DF" w:rsidP="00F307DF">
      <w:pPr>
        <w:rPr>
          <w:rFonts w:ascii="Avenir Next LT Pro" w:hAnsi="Avenir Next LT Pro" w:cs="Arial"/>
        </w:rPr>
      </w:pPr>
      <w:r w:rsidRPr="00F307DF">
        <w:rPr>
          <w:rFonts w:ascii="Avenir Next LT Pro" w:hAnsi="Avenir Next LT Pro" w:cs="Arial"/>
        </w:rPr>
        <w:t>The mailroom, conveniently situated on P1 of One World Trade Center, serves as the central hub for all incoming packages, including deliveries from Amazon. Tenants can easily access the mail window to retrieve their business mail.</w:t>
      </w:r>
    </w:p>
    <w:p w14:paraId="6E714A45"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Mail Delivery Process</w:t>
      </w:r>
    </w:p>
    <w:p w14:paraId="0B3B3B12" w14:textId="77777777" w:rsidR="00F307DF" w:rsidRPr="00F307DF" w:rsidRDefault="00F307DF" w:rsidP="00F307DF">
      <w:pPr>
        <w:rPr>
          <w:rFonts w:ascii="Avenir Next LT Pro" w:hAnsi="Avenir Next LT Pro" w:cs="Arial"/>
        </w:rPr>
      </w:pPr>
      <w:r w:rsidRPr="00F307DF">
        <w:rPr>
          <w:rFonts w:ascii="Avenir Next LT Pro" w:hAnsi="Avenir Next LT Pro" w:cs="Arial"/>
        </w:rPr>
        <w:t>Incoming USPS mail is sorted and placed in keyed mailboxes by the postal service for secure retrieval. Additionally, designated drop boxes for outgoing USPS mail, UPS Express, and FedEx shipments are conveniently located in the elevator lobby of P1 for tenant convenience.</w:t>
      </w:r>
    </w:p>
    <w:p w14:paraId="7A55DAB5"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Special Instructions for Food Deliveries</w:t>
      </w:r>
    </w:p>
    <w:p w14:paraId="4AB4424C" w14:textId="77777777" w:rsidR="00F307DF" w:rsidRPr="00F307DF" w:rsidRDefault="00F307DF" w:rsidP="00F307DF">
      <w:pPr>
        <w:rPr>
          <w:rFonts w:ascii="Avenir Next LT Pro" w:hAnsi="Avenir Next LT Pro" w:cs="Arial"/>
        </w:rPr>
      </w:pPr>
      <w:r w:rsidRPr="00F307DF">
        <w:rPr>
          <w:rFonts w:ascii="Avenir Next LT Pro" w:hAnsi="Avenir Next LT Pro" w:cs="Arial"/>
        </w:rPr>
        <w:t>For food deliveries, tenants are required to meet delivery personnel in the lobby of One World Trade Center and accompany them to their respective floors.</w:t>
      </w:r>
    </w:p>
    <w:p w14:paraId="006030DC"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Contact Information</w:t>
      </w:r>
    </w:p>
    <w:p w14:paraId="053F13D5" w14:textId="77777777" w:rsidR="00F307DF" w:rsidRPr="00F307DF" w:rsidRDefault="00F307DF" w:rsidP="00F307DF">
      <w:pPr>
        <w:rPr>
          <w:rFonts w:ascii="Avenir Next LT Pro" w:hAnsi="Avenir Next LT Pro" w:cs="Arial"/>
        </w:rPr>
      </w:pPr>
      <w:r w:rsidRPr="00F307DF">
        <w:rPr>
          <w:rFonts w:ascii="Avenir Next LT Pro" w:hAnsi="Avenir Next LT Pro" w:cs="Arial"/>
        </w:rPr>
        <w:t>Should you have any inquiries regarding our mailroom policies or package handling procedures, please don't hesitate to contact the Management Office at (503) 464-7207. We are here to assist you with any questions or concerns you may have.</w:t>
      </w:r>
    </w:p>
    <w:p w14:paraId="6824D9D1" w14:textId="17EEF82E" w:rsidR="004E01B3" w:rsidRPr="00951051" w:rsidRDefault="004E01B3" w:rsidP="00FF755E">
      <w:pPr>
        <w:rPr>
          <w:rFonts w:ascii="Avenir Next LT Pro" w:hAnsi="Avenir Next LT Pro" w:cs="Arial"/>
        </w:rPr>
        <w:sectPr w:rsidR="004E01B3" w:rsidRPr="00951051">
          <w:headerReference w:type="default" r:id="rId45"/>
          <w:pgSz w:w="12240" w:h="15840"/>
          <w:pgMar w:top="1440" w:right="1440" w:bottom="1440" w:left="1440" w:header="720" w:footer="720" w:gutter="0"/>
          <w:cols w:space="720"/>
          <w:docGrid w:linePitch="360"/>
        </w:sectPr>
      </w:pPr>
    </w:p>
    <w:p w14:paraId="68C519A4" w14:textId="4EDC0CE0" w:rsidR="00A973B9" w:rsidRPr="00951051" w:rsidRDefault="00F307DF" w:rsidP="00FF755E">
      <w:pPr>
        <w:pStyle w:val="Heading2"/>
        <w:rPr>
          <w:rFonts w:ascii="Avenir Next LT Pro" w:hAnsi="Avenir Next LT Pro" w:cs="Arial"/>
          <w:color w:val="auto"/>
        </w:rPr>
      </w:pPr>
      <w:r>
        <w:rPr>
          <w:rFonts w:ascii="Avenir Next LT Pro" w:hAnsi="Avenir Next LT Pro" w:cs="Arial"/>
          <w:color w:val="auto"/>
        </w:rPr>
        <w:lastRenderedPageBreak/>
        <w:t xml:space="preserve">Efficient </w:t>
      </w:r>
      <w:r w:rsidR="00F62C67" w:rsidRPr="00951051">
        <w:rPr>
          <w:rFonts w:ascii="Avenir Next LT Pro" w:hAnsi="Avenir Next LT Pro" w:cs="Arial"/>
          <w:color w:val="auto"/>
        </w:rPr>
        <w:t xml:space="preserve">Maintenance Requests </w:t>
      </w:r>
    </w:p>
    <w:p w14:paraId="6C7585F0" w14:textId="77777777" w:rsidR="004675D4" w:rsidRPr="00951051" w:rsidRDefault="004675D4" w:rsidP="00FF755E">
      <w:pPr>
        <w:spacing w:after="0" w:line="240" w:lineRule="auto"/>
        <w:rPr>
          <w:rFonts w:ascii="Avenir Next LT Pro" w:hAnsi="Avenir Next LT Pro"/>
        </w:rPr>
      </w:pPr>
    </w:p>
    <w:p w14:paraId="7576C35A"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Maintenance requests for temperature adjustments, lighting issues, access card concerns, and additional janitorial services can be conveniently submitted via the Angus work order system. This intuitive application enables both tenants and Management staff to effectively track all service and maintenance requests for timely resolution.</w:t>
      </w:r>
    </w:p>
    <w:p w14:paraId="68313C38"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Access to the Angus Work Order System</w:t>
      </w:r>
    </w:p>
    <w:p w14:paraId="43E0192B"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As a new tenant at World Trade Center Portland, you will be provided with access to the Angus work order system. You'll have the flexibility to designate the individuals within your office who will have access to the system. Simply complete a form to specify your preferences.</w:t>
      </w:r>
    </w:p>
    <w:p w14:paraId="073264E2"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Accessing the Angus Work Order System</w:t>
      </w:r>
    </w:p>
    <w:p w14:paraId="3354F8E9"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 xml:space="preserve">You can access the Angus work order system via the link provided on our World Trade Center website at </w:t>
      </w:r>
      <w:hyperlink r:id="rId46" w:tgtFrame="_new" w:history="1">
        <w:r w:rsidRPr="00F307DF">
          <w:rPr>
            <w:rStyle w:val="Hyperlink"/>
            <w:rFonts w:ascii="Avenir Next LT Pro" w:hAnsi="Avenir Next LT Pro" w:cs="Arial"/>
            <w:b w:val="0"/>
            <w:bCs w:val="0"/>
            <w:color w:val="auto"/>
            <w:sz w:val="22"/>
            <w:szCs w:val="22"/>
          </w:rPr>
          <w:t>www.wtcpdx.com</w:t>
        </w:r>
      </w:hyperlink>
      <w:r w:rsidRPr="00F307DF">
        <w:rPr>
          <w:rFonts w:ascii="Avenir Next LT Pro" w:hAnsi="Avenir Next LT Pro" w:cs="Arial"/>
          <w:b w:val="0"/>
          <w:bCs w:val="0"/>
          <w:color w:val="auto"/>
          <w:sz w:val="22"/>
          <w:szCs w:val="22"/>
        </w:rPr>
        <w:t xml:space="preserve"> under the "Tenants &amp; Leasing" section. The system allows seamless submission of maintenance requests and reservations for your convenience.</w:t>
      </w:r>
    </w:p>
    <w:p w14:paraId="5DDDCF12"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Assistance and Support</w:t>
      </w:r>
    </w:p>
    <w:p w14:paraId="215DC9DF" w14:textId="77777777" w:rsid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Should you require any assistance or guidance regarding the Angus work order system, please don't hesitate to reach out to the Management Office at (503) 464-7527. Our team is dedicated to providing prompt and reliable assistance to ensure a smooth experience for all tenants.</w:t>
      </w:r>
    </w:p>
    <w:p w14:paraId="34A021B2" w14:textId="77777777" w:rsidR="00F307DF" w:rsidRDefault="00F307DF" w:rsidP="00F307DF"/>
    <w:p w14:paraId="7B326EAD" w14:textId="77777777" w:rsidR="00F307DF" w:rsidRDefault="00F307DF" w:rsidP="00F307DF"/>
    <w:p w14:paraId="461B47E2" w14:textId="77777777" w:rsidR="00F307DF" w:rsidRDefault="00F307DF" w:rsidP="00F307DF"/>
    <w:p w14:paraId="14EF2948" w14:textId="77777777" w:rsidR="00F307DF" w:rsidRDefault="00F307DF" w:rsidP="00F307DF"/>
    <w:p w14:paraId="09E57465" w14:textId="77777777" w:rsidR="00F307DF" w:rsidRDefault="00F307DF" w:rsidP="00F307DF"/>
    <w:p w14:paraId="4D83B802" w14:textId="77777777" w:rsidR="00F307DF" w:rsidRDefault="00F307DF" w:rsidP="00F307DF"/>
    <w:p w14:paraId="4738222F" w14:textId="77777777" w:rsidR="00F307DF" w:rsidRDefault="00F307DF" w:rsidP="00F307DF"/>
    <w:p w14:paraId="1CE7A5C8" w14:textId="77777777" w:rsidR="00F307DF" w:rsidRDefault="00F307DF" w:rsidP="00F307DF"/>
    <w:p w14:paraId="21B4C88D" w14:textId="77777777" w:rsidR="00F307DF" w:rsidRDefault="00F307DF" w:rsidP="00F307DF"/>
    <w:p w14:paraId="242C1D90" w14:textId="77777777" w:rsidR="00F307DF" w:rsidRDefault="00F307DF" w:rsidP="00F307DF"/>
    <w:p w14:paraId="65972386" w14:textId="07A19B26" w:rsidR="00A973B9" w:rsidRPr="00951051" w:rsidRDefault="00321D58" w:rsidP="00FF755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World Trade Center Parking </w:t>
      </w:r>
      <w:r w:rsidR="00F307DF">
        <w:rPr>
          <w:rFonts w:ascii="Avenir Next LT Pro" w:hAnsi="Avenir Next LT Pro" w:cs="Arial"/>
          <w:color w:val="auto"/>
        </w:rPr>
        <w:t>Facilities</w:t>
      </w:r>
      <w:r w:rsidRPr="00951051">
        <w:rPr>
          <w:rFonts w:ascii="Avenir Next LT Pro" w:hAnsi="Avenir Next LT Pro" w:cs="Arial"/>
          <w:color w:val="auto"/>
        </w:rPr>
        <w:t xml:space="preserve"> </w:t>
      </w:r>
    </w:p>
    <w:p w14:paraId="723ABED7" w14:textId="77777777" w:rsidR="004675D4" w:rsidRPr="00951051" w:rsidRDefault="004675D4" w:rsidP="00FF755E">
      <w:pPr>
        <w:spacing w:after="0" w:line="240" w:lineRule="auto"/>
        <w:rPr>
          <w:rFonts w:ascii="Avenir Next LT Pro" w:hAnsi="Avenir Next LT Pro"/>
        </w:rPr>
      </w:pPr>
    </w:p>
    <w:p w14:paraId="469B42CF" w14:textId="77777777" w:rsidR="00F307DF" w:rsidRPr="00F307DF" w:rsidRDefault="00F307DF" w:rsidP="00F307DF">
      <w:pPr>
        <w:rPr>
          <w:rFonts w:ascii="Avenir Next LT Pro" w:hAnsi="Avenir Next LT Pro" w:cs="Arial"/>
        </w:rPr>
      </w:pPr>
      <w:r w:rsidRPr="00F307DF">
        <w:rPr>
          <w:rFonts w:ascii="Avenir Next LT Pro" w:hAnsi="Avenir Next LT Pro" w:cs="Arial"/>
        </w:rPr>
        <w:t>Our comprehensive parking amenities feature a two-level parking garage with a capacity of 480 stalls, conveniently situated beneath the three-building complex. Accessible via SW Taylor Street near Naito Parkway, the parking garage provides secure and convenient parking solutions for tenants of World Trade Center Portland.</w:t>
      </w:r>
    </w:p>
    <w:p w14:paraId="4D5ED97D"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Electric Vehicle Charging Stations</w:t>
      </w:r>
    </w:p>
    <w:p w14:paraId="4ACA6587" w14:textId="77777777" w:rsidR="00F307DF" w:rsidRPr="00F307DF" w:rsidRDefault="00F307DF" w:rsidP="00F307DF">
      <w:pPr>
        <w:rPr>
          <w:rFonts w:ascii="Avenir Next LT Pro" w:hAnsi="Avenir Next LT Pro" w:cs="Arial"/>
        </w:rPr>
      </w:pPr>
      <w:r w:rsidRPr="00F307DF">
        <w:rPr>
          <w:rFonts w:ascii="Avenir Next LT Pro" w:hAnsi="Avenir Next LT Pro" w:cs="Arial"/>
        </w:rPr>
        <w:t>Within the garage, tenants have access to 10 electric vehicle parking spaces on level P1, equipped with charging capabilities. These spaces cater to the growing demand for sustainable transportation options, reflecting our commitment to environmental stewardship.</w:t>
      </w:r>
    </w:p>
    <w:p w14:paraId="51A5D312"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Parking Options</w:t>
      </w:r>
    </w:p>
    <w:p w14:paraId="619F2A03" w14:textId="77777777" w:rsidR="00F307DF" w:rsidRPr="00F307DF" w:rsidRDefault="00F307DF" w:rsidP="00F307DF">
      <w:pPr>
        <w:rPr>
          <w:rFonts w:ascii="Avenir Next LT Pro" w:hAnsi="Avenir Next LT Pro" w:cs="Arial"/>
        </w:rPr>
      </w:pPr>
      <w:r w:rsidRPr="00F307DF">
        <w:rPr>
          <w:rFonts w:ascii="Avenir Next LT Pro" w:hAnsi="Avenir Next LT Pro" w:cs="Arial"/>
        </w:rPr>
        <w:t>Monthly parking is exclusively available to tenants of World Trade Center Portland, with allocations based on respective lease agreements. Day parking is provided on a first-come, first-served basis, offering flexibility for visitors and tenants alike.</w:t>
      </w:r>
    </w:p>
    <w:p w14:paraId="321B9214"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Management and Contact Information</w:t>
      </w:r>
    </w:p>
    <w:p w14:paraId="66BFCCB3" w14:textId="77777777" w:rsidR="00F307DF" w:rsidRPr="00F307DF" w:rsidRDefault="00F307DF" w:rsidP="00F307DF">
      <w:pPr>
        <w:rPr>
          <w:rFonts w:ascii="Avenir Next LT Pro" w:hAnsi="Avenir Next LT Pro" w:cs="Arial"/>
        </w:rPr>
      </w:pPr>
      <w:r w:rsidRPr="00F307DF">
        <w:rPr>
          <w:rFonts w:ascii="Avenir Next LT Pro" w:hAnsi="Avenir Next LT Pro" w:cs="Arial"/>
        </w:rPr>
        <w:t>Parking NW manages our parking garage operations. For inquiries or assistance, please contact Parking NW at (503) 800-1003 or via email at info@parkingnw.com.</w:t>
      </w:r>
    </w:p>
    <w:p w14:paraId="671CDB26"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Electric Avenue</w:t>
      </w:r>
    </w:p>
    <w:p w14:paraId="59101EC3" w14:textId="77777777" w:rsidR="00F307DF" w:rsidRPr="00F307DF" w:rsidRDefault="00F307DF" w:rsidP="00F307DF">
      <w:pPr>
        <w:rPr>
          <w:rFonts w:ascii="Avenir Next LT Pro" w:hAnsi="Avenir Next LT Pro" w:cs="Arial"/>
        </w:rPr>
      </w:pPr>
      <w:r w:rsidRPr="00F307DF">
        <w:rPr>
          <w:rFonts w:ascii="Avenir Next LT Pro" w:hAnsi="Avenir Next LT Pro" w:cs="Arial"/>
        </w:rPr>
        <w:t>Electric Avenue, a pioneering initiative originally established at Portland State University (PSU) in 2011, relocated to World Trade Center Portland in 2016. In response to Oregon's increasing adoption of electric vehicles, Electric Avenue offers essential charging infrastructure to support sustainable transportation practices.</w:t>
      </w:r>
    </w:p>
    <w:p w14:paraId="5A791680"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Location and Usage</w:t>
      </w:r>
    </w:p>
    <w:p w14:paraId="72610969" w14:textId="77777777" w:rsidR="00F307DF" w:rsidRPr="00F307DF" w:rsidRDefault="00F307DF" w:rsidP="00F307DF">
      <w:pPr>
        <w:rPr>
          <w:rFonts w:ascii="Avenir Next LT Pro" w:hAnsi="Avenir Next LT Pro" w:cs="Arial"/>
        </w:rPr>
      </w:pPr>
      <w:r w:rsidRPr="00F307DF">
        <w:rPr>
          <w:rFonts w:ascii="Avenir Next LT Pro" w:hAnsi="Avenir Next LT Pro" w:cs="Arial"/>
        </w:rPr>
        <w:t>Situated on SW Salmon Street adjacent to the entrance of World Trade Center Portland, Electric Avenue provides charging services for electric vehicles. Please note that a fee for charging, along with applicable City of Portland parking fees, is required. To comply with city regulations, parking spaces designated for charging must be utilized accordingly, as vehicles found not charging may incur fines.</w:t>
      </w:r>
    </w:p>
    <w:p w14:paraId="05FDAB10" w14:textId="77777777" w:rsidR="00D15A04" w:rsidRPr="00951051" w:rsidRDefault="00D15A04" w:rsidP="00FF755E">
      <w:pPr>
        <w:rPr>
          <w:rFonts w:ascii="Avenir Next LT Pro" w:hAnsi="Avenir Next LT Pro" w:cs="Arial"/>
        </w:rPr>
      </w:pPr>
    </w:p>
    <w:p w14:paraId="6F983D75" w14:textId="5DC9A345" w:rsidR="00321D58" w:rsidRPr="00951051" w:rsidRDefault="00321D58" w:rsidP="00FF755E">
      <w:pPr>
        <w:rPr>
          <w:rFonts w:ascii="Avenir Next LT Pro" w:hAnsi="Avenir Next LT Pro" w:cs="Arial"/>
        </w:rPr>
      </w:pPr>
    </w:p>
    <w:p w14:paraId="3E7A97A2" w14:textId="77777777" w:rsidR="007B6678" w:rsidRPr="00951051" w:rsidRDefault="007B6678" w:rsidP="00FF755E">
      <w:pPr>
        <w:rPr>
          <w:rFonts w:ascii="Avenir Next LT Pro" w:hAnsi="Avenir Next LT Pro" w:cs="Arial"/>
        </w:rPr>
      </w:pPr>
    </w:p>
    <w:p w14:paraId="0017EB83" w14:textId="77777777" w:rsidR="007B6678" w:rsidRPr="00951051" w:rsidRDefault="007B6678" w:rsidP="00FF755E">
      <w:pPr>
        <w:rPr>
          <w:rFonts w:ascii="Avenir Next LT Pro" w:hAnsi="Avenir Next LT Pro" w:cs="Arial"/>
        </w:rPr>
        <w:sectPr w:rsidR="007B6678" w:rsidRPr="00951051">
          <w:headerReference w:type="default" r:id="rId47"/>
          <w:pgSz w:w="12240" w:h="15840"/>
          <w:pgMar w:top="1440" w:right="1440" w:bottom="1440" w:left="1440" w:header="720" w:footer="720" w:gutter="0"/>
          <w:cols w:space="720"/>
          <w:docGrid w:linePitch="360"/>
        </w:sectPr>
      </w:pPr>
    </w:p>
    <w:p w14:paraId="30B2A2E9" w14:textId="10BAC1E8" w:rsidR="00A973B9" w:rsidRPr="00951051" w:rsidRDefault="00BE1D01" w:rsidP="00FF755E">
      <w:pPr>
        <w:pStyle w:val="Heading2"/>
        <w:rPr>
          <w:rFonts w:ascii="Avenir Next LT Pro" w:hAnsi="Avenir Next LT Pro" w:cs="Arial"/>
          <w:color w:val="auto"/>
        </w:rPr>
      </w:pPr>
      <w:r>
        <w:rPr>
          <w:rFonts w:ascii="Avenir Next LT Pro" w:hAnsi="Avenir Next LT Pro" w:cs="Arial"/>
          <w:color w:val="auto"/>
        </w:rPr>
        <w:lastRenderedPageBreak/>
        <w:t>Sustainability Initiatives at World Trade Center Portland</w:t>
      </w:r>
    </w:p>
    <w:p w14:paraId="50207F77" w14:textId="77777777" w:rsidR="004675D4" w:rsidRPr="00951051" w:rsidRDefault="004675D4" w:rsidP="00FF755E">
      <w:pPr>
        <w:spacing w:after="0" w:line="240" w:lineRule="auto"/>
        <w:rPr>
          <w:rFonts w:ascii="Avenir Next LT Pro" w:hAnsi="Avenir Next LT Pro"/>
        </w:rPr>
      </w:pPr>
    </w:p>
    <w:p w14:paraId="1CD785DE" w14:textId="77777777" w:rsidR="00BE1D01" w:rsidRPr="00BE1D01" w:rsidRDefault="00BE1D01" w:rsidP="00BE1D01">
      <w:pPr>
        <w:rPr>
          <w:rFonts w:ascii="Avenir Next LT Pro" w:hAnsi="Avenir Next LT Pro" w:cs="Arial"/>
        </w:rPr>
      </w:pPr>
      <w:r w:rsidRPr="00BE1D01">
        <w:rPr>
          <w:rFonts w:ascii="Avenir Next LT Pro" w:hAnsi="Avenir Next LT Pro" w:cs="Arial"/>
        </w:rPr>
        <w:t>As a testament to our commitment to sustainability, World Trade Center Portland proudly holds LEED Gold certification. In line with our environmental goals, we have implemented a comprehensive building-wide recycling program, aiming for an impressive 80% diversion rate.</w:t>
      </w:r>
    </w:p>
    <w:p w14:paraId="13374D8C"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Recycling Program Details</w:t>
      </w:r>
    </w:p>
    <w:p w14:paraId="4BA6BAAB" w14:textId="77777777" w:rsidR="00BE1D01" w:rsidRPr="00BE1D01" w:rsidRDefault="00BE1D01" w:rsidP="00BE1D01">
      <w:pPr>
        <w:rPr>
          <w:rFonts w:ascii="Avenir Next LT Pro" w:hAnsi="Avenir Next LT Pro" w:cs="Arial"/>
        </w:rPr>
      </w:pPr>
      <w:r w:rsidRPr="00BE1D01">
        <w:rPr>
          <w:rFonts w:ascii="Avenir Next LT Pro" w:hAnsi="Avenir Next LT Pro" w:cs="Arial"/>
        </w:rPr>
        <w:t>Our recycling program encompasses co-mingled recycling for paper, clean plastic bottles, and tins, with the aim of minimizing waste and promoting responsible resource management. Additionally, composting is mandatory for all tenants at World Trade Center Portland, reflecting our dedication to reducing organic waste and fostering eco-friendly practices.</w:t>
      </w:r>
    </w:p>
    <w:p w14:paraId="5653FE8C"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Wastebasket Liners</w:t>
      </w:r>
    </w:p>
    <w:p w14:paraId="6F592530" w14:textId="77777777" w:rsidR="00BE1D01" w:rsidRPr="00BE1D01" w:rsidRDefault="00BE1D01" w:rsidP="00BE1D01">
      <w:pPr>
        <w:rPr>
          <w:rFonts w:ascii="Avenir Next LT Pro" w:hAnsi="Avenir Next LT Pro" w:cs="Arial"/>
        </w:rPr>
      </w:pPr>
      <w:r w:rsidRPr="00BE1D01">
        <w:rPr>
          <w:rFonts w:ascii="Avenir Next LT Pro" w:hAnsi="Avenir Next LT Pro" w:cs="Arial"/>
        </w:rPr>
        <w:t>To facilitate proper waste sorting, our wastebasket liners are color-coded as follows:</w:t>
      </w:r>
    </w:p>
    <w:p w14:paraId="49F48498" w14:textId="77777777" w:rsidR="00BE1D01" w:rsidRPr="00BE1D01" w:rsidRDefault="00BE1D01" w:rsidP="00E974D9">
      <w:pPr>
        <w:numPr>
          <w:ilvl w:val="0"/>
          <w:numId w:val="22"/>
        </w:numPr>
        <w:rPr>
          <w:rFonts w:ascii="Avenir Next LT Pro" w:hAnsi="Avenir Next LT Pro" w:cs="Arial"/>
        </w:rPr>
      </w:pPr>
      <w:r w:rsidRPr="00BE1D01">
        <w:rPr>
          <w:rFonts w:ascii="Avenir Next LT Pro" w:hAnsi="Avenir Next LT Pro" w:cs="Arial"/>
        </w:rPr>
        <w:t>Black liners: designated for trash</w:t>
      </w:r>
    </w:p>
    <w:p w14:paraId="448F9342" w14:textId="77777777" w:rsidR="00BE1D01" w:rsidRPr="00BE1D01" w:rsidRDefault="00BE1D01" w:rsidP="00E974D9">
      <w:pPr>
        <w:numPr>
          <w:ilvl w:val="0"/>
          <w:numId w:val="22"/>
        </w:numPr>
        <w:rPr>
          <w:rFonts w:ascii="Avenir Next LT Pro" w:hAnsi="Avenir Next LT Pro" w:cs="Arial"/>
        </w:rPr>
      </w:pPr>
      <w:r w:rsidRPr="00BE1D01">
        <w:rPr>
          <w:rFonts w:ascii="Avenir Next LT Pro" w:hAnsi="Avenir Next LT Pro" w:cs="Arial"/>
        </w:rPr>
        <w:t>Clear liners: reserved for recycling</w:t>
      </w:r>
    </w:p>
    <w:p w14:paraId="53113539" w14:textId="77777777" w:rsidR="00BE1D01" w:rsidRPr="00BE1D01" w:rsidRDefault="00BE1D01" w:rsidP="00E974D9">
      <w:pPr>
        <w:numPr>
          <w:ilvl w:val="0"/>
          <w:numId w:val="22"/>
        </w:numPr>
        <w:rPr>
          <w:rFonts w:ascii="Avenir Next LT Pro" w:hAnsi="Avenir Next LT Pro" w:cs="Arial"/>
        </w:rPr>
      </w:pPr>
      <w:r w:rsidRPr="00BE1D01">
        <w:rPr>
          <w:rFonts w:ascii="Avenir Next LT Pro" w:hAnsi="Avenir Next LT Pro" w:cs="Arial"/>
        </w:rPr>
        <w:t>Green liners: allocated for compostable materials</w:t>
      </w:r>
    </w:p>
    <w:p w14:paraId="5633BB46"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Janitorial Services</w:t>
      </w:r>
    </w:p>
    <w:p w14:paraId="19A45808" w14:textId="77777777" w:rsidR="00BE1D01" w:rsidRPr="00BE1D01" w:rsidRDefault="00BE1D01" w:rsidP="00BE1D01">
      <w:pPr>
        <w:rPr>
          <w:rFonts w:ascii="Avenir Next LT Pro" w:hAnsi="Avenir Next LT Pro" w:cs="Arial"/>
        </w:rPr>
      </w:pPr>
      <w:r w:rsidRPr="00BE1D01">
        <w:rPr>
          <w:rFonts w:ascii="Avenir Next LT Pro" w:hAnsi="Avenir Next LT Pro" w:cs="Arial"/>
        </w:rPr>
        <w:t>Our dedicated janitorial team conducts nightly pickups (Sunday through Thursday) of various recyclable materials, including paper, cardboard (to be broken down and placed by the paper recycling bin), glass, and co-mingle recycling items such as tin, foil, and plastic containers. Additionally, Friday afternoon pickups focus on composting, encompassing all vegetation and plant matter.</w:t>
      </w:r>
    </w:p>
    <w:p w14:paraId="50D1D816"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Self-Serve Recycling Options</w:t>
      </w:r>
    </w:p>
    <w:p w14:paraId="1D5BB224" w14:textId="77777777" w:rsidR="00BE1D01" w:rsidRPr="00BE1D01" w:rsidRDefault="00BE1D01" w:rsidP="00BE1D01">
      <w:pPr>
        <w:rPr>
          <w:rFonts w:ascii="Avenir Next LT Pro" w:hAnsi="Avenir Next LT Pro" w:cs="Arial"/>
        </w:rPr>
      </w:pPr>
      <w:r w:rsidRPr="00BE1D01">
        <w:rPr>
          <w:rFonts w:ascii="Avenir Next LT Pro" w:hAnsi="Avenir Next LT Pro" w:cs="Arial"/>
        </w:rPr>
        <w:t>For convenient disposal of e-waste and metal items, self-serve recycling stations are available on the P1 level of 1WTC. These stations facilitate responsible disposal of electronics, cell phones, computers, monitors, printers, and other metal materials, contributing to our efforts in waste reduction and recycling.</w:t>
      </w:r>
    </w:p>
    <w:p w14:paraId="61CDC300"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Important Reminder</w:t>
      </w:r>
    </w:p>
    <w:p w14:paraId="0C9D9FB7" w14:textId="0CF39CD4" w:rsidR="00BE1D01" w:rsidRPr="00BE1D01" w:rsidRDefault="00BE1D01" w:rsidP="00BE1D01">
      <w:pPr>
        <w:rPr>
          <w:rFonts w:ascii="Avenir Next LT Pro" w:hAnsi="Avenir Next LT Pro" w:cs="Arial"/>
        </w:rPr>
      </w:pPr>
      <w:r w:rsidRPr="00BE1D01">
        <w:rPr>
          <w:rFonts w:ascii="Avenir Next LT Pro" w:hAnsi="Avenir Next LT Pro" w:cs="Arial"/>
        </w:rPr>
        <w:t>To ensure compliance with fire code regulations and maintain safe building access, please refrain from storing oversized rubbish in the service elevator, corridors, or elevator lobbies, even temporarily.</w:t>
      </w:r>
      <w:r>
        <w:rPr>
          <w:rFonts w:ascii="Avenir Next LT Pro" w:hAnsi="Avenir Next LT Pro" w:cs="Arial"/>
        </w:rPr>
        <w:t xml:space="preserve"> </w:t>
      </w:r>
      <w:r w:rsidRPr="00BE1D01">
        <w:rPr>
          <w:rFonts w:ascii="Avenir Next LT Pro" w:hAnsi="Avenir Next LT Pro" w:cs="Arial"/>
        </w:rPr>
        <w:t xml:space="preserve">For additional resources and information on recycling practices, you can visit Metro's "Recycle at Work" website at </w:t>
      </w:r>
      <w:hyperlink r:id="rId48" w:tgtFrame="_new" w:history="1">
        <w:r w:rsidRPr="00BE1D01">
          <w:rPr>
            <w:rStyle w:val="Hyperlink"/>
            <w:rFonts w:ascii="Avenir Next LT Pro" w:hAnsi="Avenir Next LT Pro" w:cs="Arial"/>
          </w:rPr>
          <w:t>www.recycleatwork.com</w:t>
        </w:r>
      </w:hyperlink>
      <w:r w:rsidRPr="00BE1D01">
        <w:rPr>
          <w:rFonts w:ascii="Avenir Next LT Pro" w:hAnsi="Avenir Next LT Pro" w:cs="Arial"/>
        </w:rPr>
        <w:t>.</w:t>
      </w:r>
    </w:p>
    <w:p w14:paraId="7F76DC3A" w14:textId="67D31E59" w:rsidR="004675D4" w:rsidRPr="00951051" w:rsidRDefault="00531A7C" w:rsidP="00BE1D01">
      <w:pPr>
        <w:pStyle w:val="Heading2"/>
        <w:rPr>
          <w:rFonts w:ascii="Avenir Next LT Pro" w:hAnsi="Avenir Next LT Pro"/>
          <w:color w:val="auto"/>
        </w:rPr>
      </w:pPr>
      <w:r w:rsidRPr="00951051">
        <w:rPr>
          <w:rFonts w:ascii="Avenir Next LT Pro" w:hAnsi="Avenir Next LT Pro" w:cs="Arial"/>
          <w:color w:val="auto"/>
        </w:rPr>
        <w:lastRenderedPageBreak/>
        <w:t xml:space="preserve">Tenant Storage </w:t>
      </w:r>
      <w:r w:rsidR="00BE1D01">
        <w:rPr>
          <w:rFonts w:ascii="Avenir Next LT Pro" w:hAnsi="Avenir Next LT Pro" w:cs="Arial"/>
          <w:color w:val="auto"/>
        </w:rPr>
        <w:t>Options</w:t>
      </w:r>
    </w:p>
    <w:p w14:paraId="57D4F54A" w14:textId="77777777" w:rsidR="00BE1D01" w:rsidRPr="00BE1D01" w:rsidRDefault="00BE1D01" w:rsidP="00BE1D01">
      <w:pPr>
        <w:pStyle w:val="Heading2"/>
        <w:rPr>
          <w:rFonts w:ascii="Avenir Next LT Pro" w:eastAsiaTheme="minorHAnsi" w:hAnsi="Avenir Next LT Pro" w:cs="Arial"/>
          <w:b w:val="0"/>
          <w:bCs w:val="0"/>
          <w:color w:val="auto"/>
          <w:sz w:val="22"/>
          <w:szCs w:val="22"/>
        </w:rPr>
      </w:pPr>
      <w:r w:rsidRPr="00BE1D01">
        <w:rPr>
          <w:rFonts w:ascii="Avenir Next LT Pro" w:eastAsiaTheme="minorHAnsi" w:hAnsi="Avenir Next LT Pro" w:cs="Arial"/>
          <w:b w:val="0"/>
          <w:bCs w:val="0"/>
          <w:color w:val="auto"/>
          <w:sz w:val="22"/>
          <w:szCs w:val="22"/>
        </w:rPr>
        <w:t>At World Trade Center Portland, we offer convenient storage solutions tailored to your needs, available on both long-term and month-to-month rental terms. Whether you require additional space for archival documents, equipment, or inventory, we have flexible storage arrangements to accommodate your requirements.</w:t>
      </w:r>
    </w:p>
    <w:p w14:paraId="7C78C1E4" w14:textId="77777777" w:rsidR="00BE1D01" w:rsidRPr="00BE1D01" w:rsidRDefault="00BE1D01" w:rsidP="00BE1D01">
      <w:pPr>
        <w:pStyle w:val="Heading2"/>
        <w:rPr>
          <w:rFonts w:ascii="Avenir Next LT Pro" w:eastAsiaTheme="minorHAnsi" w:hAnsi="Avenir Next LT Pro" w:cs="Arial"/>
          <w:color w:val="auto"/>
          <w:sz w:val="22"/>
          <w:szCs w:val="22"/>
        </w:rPr>
      </w:pPr>
      <w:r w:rsidRPr="00BE1D01">
        <w:rPr>
          <w:rFonts w:ascii="Avenir Next LT Pro" w:eastAsiaTheme="minorHAnsi" w:hAnsi="Avenir Next LT Pro" w:cs="Arial"/>
          <w:color w:val="auto"/>
          <w:sz w:val="22"/>
          <w:szCs w:val="22"/>
        </w:rPr>
        <w:t>Inquire About Storage Availability</w:t>
      </w:r>
    </w:p>
    <w:p w14:paraId="010EFE06" w14:textId="7C07263B" w:rsidR="00BE1D01" w:rsidRDefault="00BE1D01" w:rsidP="00BE1D01">
      <w:pPr>
        <w:pStyle w:val="Heading2"/>
        <w:rPr>
          <w:rFonts w:ascii="Avenir Next LT Pro" w:eastAsiaTheme="minorHAnsi" w:hAnsi="Avenir Next LT Pro" w:cs="Arial"/>
          <w:b w:val="0"/>
          <w:bCs w:val="0"/>
          <w:color w:val="auto"/>
          <w:sz w:val="22"/>
          <w:szCs w:val="22"/>
        </w:rPr>
      </w:pPr>
      <w:r w:rsidRPr="00BE1D01">
        <w:rPr>
          <w:rFonts w:ascii="Avenir Next LT Pro" w:eastAsiaTheme="minorHAnsi" w:hAnsi="Avenir Next LT Pro" w:cs="Arial"/>
          <w:b w:val="0"/>
          <w:bCs w:val="0"/>
          <w:color w:val="auto"/>
          <w:sz w:val="22"/>
          <w:szCs w:val="22"/>
        </w:rPr>
        <w:t xml:space="preserve">For information regarding storage space availability and rental options, please don't hesitate to reach out to the Management Office. You can contact us at (503) 464-7207 or via email at </w:t>
      </w:r>
      <w:hyperlink r:id="rId49" w:history="1">
        <w:r w:rsidR="00526CCA" w:rsidRPr="002E3FDF">
          <w:rPr>
            <w:rStyle w:val="Hyperlink"/>
            <w:rFonts w:ascii="Avenir Next LT Pro" w:eastAsiaTheme="minorHAnsi" w:hAnsi="Avenir Next LT Pro" w:cs="Arial"/>
            <w:b w:val="0"/>
            <w:bCs w:val="0"/>
            <w:sz w:val="22"/>
            <w:szCs w:val="22"/>
          </w:rPr>
          <w:t>sumandhi.fox@pgn.com</w:t>
        </w:r>
      </w:hyperlink>
      <w:r w:rsidR="00526CCA">
        <w:rPr>
          <w:rFonts w:ascii="Avenir Next LT Pro" w:eastAsiaTheme="minorHAnsi" w:hAnsi="Avenir Next LT Pro" w:cs="Arial"/>
          <w:b w:val="0"/>
          <w:bCs w:val="0"/>
          <w:color w:val="auto"/>
          <w:sz w:val="22"/>
          <w:szCs w:val="22"/>
        </w:rPr>
        <w:t xml:space="preserve">. </w:t>
      </w:r>
      <w:r w:rsidRPr="00BE1D01">
        <w:rPr>
          <w:rFonts w:ascii="Avenir Next LT Pro" w:eastAsiaTheme="minorHAnsi" w:hAnsi="Avenir Next LT Pro" w:cs="Arial"/>
          <w:b w:val="0"/>
          <w:bCs w:val="0"/>
          <w:color w:val="auto"/>
          <w:sz w:val="22"/>
          <w:szCs w:val="22"/>
        </w:rPr>
        <w:t>Our dedicated team is ready to assist you in finding the ideal storage solution to meet your needs.</w:t>
      </w:r>
    </w:p>
    <w:p w14:paraId="61388748" w14:textId="77777777" w:rsidR="00BE1D01" w:rsidRDefault="00BE1D01" w:rsidP="00BE1D01"/>
    <w:p w14:paraId="42555849" w14:textId="77777777" w:rsidR="00BE1D01" w:rsidRDefault="00BE1D01" w:rsidP="00BE1D01"/>
    <w:p w14:paraId="39A61193" w14:textId="77777777" w:rsidR="00BE1D01" w:rsidRDefault="00BE1D01" w:rsidP="00BE1D01"/>
    <w:p w14:paraId="22FF02F6" w14:textId="77777777" w:rsidR="00BE1D01" w:rsidRDefault="00BE1D01" w:rsidP="00BE1D01"/>
    <w:p w14:paraId="7AA410A3" w14:textId="77777777" w:rsidR="00BE1D01" w:rsidRDefault="00BE1D01" w:rsidP="00BE1D01"/>
    <w:p w14:paraId="42592655" w14:textId="77777777" w:rsidR="00BE1D01" w:rsidRDefault="00BE1D01" w:rsidP="00BE1D01"/>
    <w:p w14:paraId="6FE63B0B" w14:textId="77777777" w:rsidR="00BE1D01" w:rsidRDefault="00BE1D01" w:rsidP="00BE1D01"/>
    <w:p w14:paraId="10C9C0F2" w14:textId="77777777" w:rsidR="00BE1D01" w:rsidRDefault="00BE1D01" w:rsidP="00BE1D01"/>
    <w:p w14:paraId="68A6E47A" w14:textId="77777777" w:rsidR="00BE1D01" w:rsidRDefault="00BE1D01" w:rsidP="00BE1D01"/>
    <w:p w14:paraId="29B15DDA" w14:textId="77777777" w:rsidR="00BE1D01" w:rsidRDefault="00BE1D01" w:rsidP="00BE1D01"/>
    <w:p w14:paraId="767BAA16" w14:textId="77777777" w:rsidR="00BE1D01" w:rsidRDefault="00BE1D01" w:rsidP="00BE1D01"/>
    <w:p w14:paraId="00BFA9F6" w14:textId="77777777" w:rsidR="00BE1D01" w:rsidRDefault="00BE1D01" w:rsidP="00BE1D01"/>
    <w:p w14:paraId="084F7641" w14:textId="77777777" w:rsidR="00BE1D01" w:rsidRDefault="00BE1D01" w:rsidP="00BE1D01"/>
    <w:p w14:paraId="5C53EA4B" w14:textId="77777777" w:rsidR="00BE1D01" w:rsidRDefault="00BE1D01" w:rsidP="00BE1D01"/>
    <w:p w14:paraId="42A89A7D" w14:textId="77777777" w:rsidR="00BE1D01" w:rsidRDefault="00BE1D01" w:rsidP="00BE1D01"/>
    <w:p w14:paraId="2C5A7A86" w14:textId="77777777" w:rsidR="00BE1D01" w:rsidRDefault="00BE1D01" w:rsidP="00BE1D01"/>
    <w:p w14:paraId="4D745F07" w14:textId="77777777" w:rsidR="00BE1D01" w:rsidRPr="00BE1D01" w:rsidRDefault="00BE1D01" w:rsidP="00BE1D01"/>
    <w:p w14:paraId="466B7985" w14:textId="27DDC3EE" w:rsidR="00ED7BB7" w:rsidRPr="00951051" w:rsidRDefault="00DC7ACD" w:rsidP="00A4093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Telecommunication </w:t>
      </w:r>
      <w:r w:rsidR="00ED7BB7" w:rsidRPr="00951051">
        <w:rPr>
          <w:rFonts w:ascii="Avenir Next LT Pro" w:hAnsi="Avenir Next LT Pro" w:cs="Arial"/>
          <w:color w:val="auto"/>
        </w:rPr>
        <w:t xml:space="preserve">Telephone Closets </w:t>
      </w:r>
    </w:p>
    <w:p w14:paraId="2421CF97" w14:textId="77777777" w:rsidR="004675D4" w:rsidRPr="00951051" w:rsidRDefault="004675D4" w:rsidP="00FF755E">
      <w:pPr>
        <w:spacing w:after="0" w:line="240" w:lineRule="auto"/>
        <w:rPr>
          <w:rFonts w:ascii="Avenir Next LT Pro" w:hAnsi="Avenir Next LT Pro"/>
        </w:rPr>
      </w:pPr>
    </w:p>
    <w:p w14:paraId="7D7A5A61" w14:textId="54F944E1" w:rsidR="00164D9E" w:rsidRPr="00951051" w:rsidRDefault="00DC7ACD" w:rsidP="00DC7ACD">
      <w:pPr>
        <w:widowControl w:val="0"/>
        <w:tabs>
          <w:tab w:val="left" w:pos="1440"/>
        </w:tabs>
        <w:contextualSpacing/>
        <w:rPr>
          <w:rFonts w:ascii="Avenir Next LT Pro" w:hAnsi="Avenir Next LT Pro"/>
        </w:rPr>
      </w:pPr>
      <w:r w:rsidRPr="00951051">
        <w:rPr>
          <w:rFonts w:ascii="Avenir Next LT Pro" w:hAnsi="Avenir Next LT Pro" w:cs="Arial"/>
        </w:rPr>
        <w:t>S</w:t>
      </w:r>
      <w:r w:rsidR="00164D9E" w:rsidRPr="00951051">
        <w:rPr>
          <w:rFonts w:ascii="Avenir Next LT Pro" w:hAnsi="Avenir Next LT Pro" w:cs="Arial"/>
        </w:rPr>
        <w:t>ecurity is always a concern</w:t>
      </w:r>
      <w:r w:rsidRPr="00951051">
        <w:rPr>
          <w:rFonts w:ascii="Avenir Next LT Pro" w:hAnsi="Avenir Next LT Pro" w:cs="Arial"/>
        </w:rPr>
        <w:t>. T</w:t>
      </w:r>
      <w:r w:rsidR="00164D9E" w:rsidRPr="00951051">
        <w:rPr>
          <w:rFonts w:ascii="Avenir Next LT Pro" w:hAnsi="Avenir Next LT Pro" w:cs="Arial"/>
        </w:rPr>
        <w:t>elephone security is one of the areas we focus on</w:t>
      </w:r>
      <w:r w:rsidR="00C06BB6" w:rsidRPr="00951051">
        <w:rPr>
          <w:rFonts w:ascii="Avenir Next LT Pro" w:hAnsi="Avenir Next LT Pro" w:cs="Arial"/>
        </w:rPr>
        <w:t xml:space="preserve"> at the complex</w:t>
      </w:r>
      <w:r w:rsidR="00164D9E" w:rsidRPr="00951051">
        <w:rPr>
          <w:rFonts w:ascii="Avenir Next LT Pro" w:hAnsi="Avenir Next LT Pro" w:cs="Arial"/>
        </w:rPr>
        <w:t xml:space="preserve">. </w:t>
      </w:r>
      <w:r w:rsidR="00C06BB6" w:rsidRPr="00951051">
        <w:rPr>
          <w:rFonts w:ascii="Avenir Next LT Pro" w:hAnsi="Avenir Next LT Pro" w:cs="Arial"/>
        </w:rPr>
        <w:t>At</w:t>
      </w:r>
      <w:r w:rsidR="00164D9E" w:rsidRPr="00951051">
        <w:rPr>
          <w:rFonts w:ascii="Avenir Next LT Pro" w:hAnsi="Avenir Next LT Pro" w:cs="Arial"/>
        </w:rPr>
        <w:t xml:space="preserve"> World Trade Center</w:t>
      </w:r>
      <w:r w:rsidR="00C06BB6" w:rsidRPr="00951051">
        <w:rPr>
          <w:rFonts w:ascii="Avenir Next LT Pro" w:hAnsi="Avenir Next LT Pro" w:cs="Arial"/>
        </w:rPr>
        <w:t xml:space="preserve"> Portland</w:t>
      </w:r>
      <w:r w:rsidR="00B324B9" w:rsidRPr="00951051">
        <w:rPr>
          <w:rFonts w:ascii="Avenir Next LT Pro" w:hAnsi="Avenir Next LT Pro" w:cs="Arial"/>
        </w:rPr>
        <w:t>,</w:t>
      </w:r>
      <w:r w:rsidR="00164D9E" w:rsidRPr="00951051">
        <w:rPr>
          <w:rFonts w:ascii="Avenir Next LT Pro" w:hAnsi="Avenir Next LT Pro" w:cs="Arial"/>
        </w:rPr>
        <w:t xml:space="preserve"> we try to balance convenience of change with protection of your phone and data lines as they run from your space into and out of the building.</w:t>
      </w:r>
      <w:r w:rsidR="00B324B9" w:rsidRPr="00951051">
        <w:rPr>
          <w:rFonts w:ascii="Avenir Next LT Pro" w:hAnsi="Avenir Next LT Pro" w:cs="Arial"/>
        </w:rPr>
        <w:t xml:space="preserve"> </w:t>
      </w:r>
      <w:r w:rsidR="00164D9E" w:rsidRPr="00951051">
        <w:rPr>
          <w:rFonts w:ascii="Avenir Next LT Pro" w:hAnsi="Avenir Next LT Pro" w:cs="Arial"/>
        </w:rPr>
        <w:t xml:space="preserve">While we cannot guarantee the security of these lines, we do want to take reasonable </w:t>
      </w:r>
      <w:r w:rsidRPr="00951051">
        <w:rPr>
          <w:rFonts w:ascii="Avenir Next LT Pro" w:hAnsi="Avenir Next LT Pro" w:cs="Arial"/>
        </w:rPr>
        <w:t xml:space="preserve">precautions. </w:t>
      </w:r>
      <w:r w:rsidRPr="00951051">
        <w:rPr>
          <w:rFonts w:ascii="Avenir Next LT Pro" w:hAnsi="Avenir Next LT Pro"/>
        </w:rPr>
        <w:t>Please</w:t>
      </w:r>
      <w:r w:rsidR="00164D9E" w:rsidRPr="00951051">
        <w:rPr>
          <w:rFonts w:ascii="Avenir Next LT Pro" w:hAnsi="Avenir Next LT Pro"/>
        </w:rPr>
        <w:t xml:space="preserve"> notify the World Trade Center </w:t>
      </w:r>
      <w:r w:rsidR="002B7BBF" w:rsidRPr="00951051">
        <w:rPr>
          <w:rFonts w:ascii="Avenir Next LT Pro" w:hAnsi="Avenir Next LT Pro"/>
        </w:rPr>
        <w:t>Management Office</w:t>
      </w:r>
      <w:r w:rsidR="00F73284" w:rsidRPr="00951051">
        <w:rPr>
          <w:rFonts w:ascii="Avenir Next LT Pro" w:hAnsi="Avenir Next LT Pro"/>
        </w:rPr>
        <w:t xml:space="preserve"> via an Angus work o</w:t>
      </w:r>
      <w:r w:rsidR="00164D9E" w:rsidRPr="00951051">
        <w:rPr>
          <w:rFonts w:ascii="Avenir Next LT Pro" w:hAnsi="Avenir Next LT Pro"/>
        </w:rPr>
        <w:t>rder to schedule a vendor appointment each time access to floor telephone closets</w:t>
      </w:r>
      <w:r w:rsidR="00D7434A" w:rsidRPr="00951051">
        <w:rPr>
          <w:rFonts w:ascii="Avenir Next LT Pro" w:hAnsi="Avenir Next LT Pro"/>
        </w:rPr>
        <w:t xml:space="preserve"> is required</w:t>
      </w:r>
      <w:r w:rsidR="00164D9E" w:rsidRPr="00951051">
        <w:rPr>
          <w:rFonts w:ascii="Avenir Next LT Pro" w:hAnsi="Avenir Next LT Pro"/>
        </w:rPr>
        <w:t xml:space="preserve">.  </w:t>
      </w:r>
      <w:r w:rsidR="00D7434A" w:rsidRPr="00951051">
        <w:rPr>
          <w:rFonts w:ascii="Avenir Next LT Pro" w:hAnsi="Avenir Next LT Pro"/>
        </w:rPr>
        <w:t>In turn, Security will be notified to expect a vendor visit</w:t>
      </w:r>
      <w:r w:rsidR="00164D9E" w:rsidRPr="00951051">
        <w:rPr>
          <w:rFonts w:ascii="Avenir Next LT Pro" w:hAnsi="Avenir Next LT Pro"/>
        </w:rPr>
        <w:t xml:space="preserve">. </w:t>
      </w:r>
      <w:r w:rsidR="00164D9E" w:rsidRPr="00951051">
        <w:rPr>
          <w:rFonts w:ascii="Avenir Next LT Pro" w:hAnsi="Avenir Next LT Pro"/>
          <w:b/>
        </w:rPr>
        <w:t xml:space="preserve">Contractors showing up unannounced will not be allowed access to </w:t>
      </w:r>
      <w:r w:rsidR="00D7434A" w:rsidRPr="00951051">
        <w:rPr>
          <w:rFonts w:ascii="Avenir Next LT Pro" w:hAnsi="Avenir Next LT Pro"/>
          <w:b/>
        </w:rPr>
        <w:t>telecom closets</w:t>
      </w:r>
      <w:r w:rsidR="00164D9E" w:rsidRPr="00951051">
        <w:rPr>
          <w:rFonts w:ascii="Avenir Next LT Pro" w:hAnsi="Avenir Next LT Pro"/>
          <w:b/>
        </w:rPr>
        <w:t>.</w:t>
      </w:r>
      <w:r w:rsidR="00164D9E" w:rsidRPr="00951051">
        <w:rPr>
          <w:rFonts w:ascii="Avenir Next LT Pro" w:hAnsi="Avenir Next LT Pro"/>
        </w:rPr>
        <w:t xml:space="preserve"> Contractors for vendor companies must provide a date and estimated time 48 hours prior to arrival, check in at the Three World Trade Cente</w:t>
      </w:r>
      <w:r w:rsidR="00D7434A" w:rsidRPr="00951051">
        <w:rPr>
          <w:rFonts w:ascii="Avenir Next LT Pro" w:hAnsi="Avenir Next LT Pro"/>
        </w:rPr>
        <w:t xml:space="preserve">r Security desk, </w:t>
      </w:r>
      <w:r w:rsidR="00164D9E" w:rsidRPr="00951051">
        <w:rPr>
          <w:rFonts w:ascii="Avenir Next LT Pro" w:hAnsi="Avenir Next LT Pro"/>
        </w:rPr>
        <w:t xml:space="preserve">produce a company ID and fill out a form each time they check out keys for the building. </w:t>
      </w:r>
      <w:r w:rsidR="00D7434A" w:rsidRPr="00951051">
        <w:rPr>
          <w:rFonts w:ascii="Avenir Next LT Pro" w:hAnsi="Avenir Next LT Pro"/>
        </w:rPr>
        <w:t>Contractors will be escorted by a Building E</w:t>
      </w:r>
      <w:r w:rsidR="00164D9E" w:rsidRPr="00951051">
        <w:rPr>
          <w:rFonts w:ascii="Avenir Next LT Pro" w:hAnsi="Avenir Next LT Pro"/>
        </w:rPr>
        <w:t xml:space="preserve">ngineer to the </w:t>
      </w:r>
      <w:r w:rsidR="00D7434A" w:rsidRPr="00951051">
        <w:rPr>
          <w:rFonts w:ascii="Avenir Next LT Pro" w:hAnsi="Avenir Next LT Pro"/>
        </w:rPr>
        <w:t xml:space="preserve">telecom </w:t>
      </w:r>
      <w:r w:rsidR="00164D9E" w:rsidRPr="00951051">
        <w:rPr>
          <w:rFonts w:ascii="Avenir Next LT Pro" w:hAnsi="Avenir Next LT Pro"/>
        </w:rPr>
        <w:t xml:space="preserve">closet.  If workmanship is not up to </w:t>
      </w:r>
      <w:r w:rsidR="00D7434A" w:rsidRPr="00951051">
        <w:rPr>
          <w:rFonts w:ascii="Avenir Next LT Pro" w:hAnsi="Avenir Next LT Pro"/>
        </w:rPr>
        <w:t xml:space="preserve">building </w:t>
      </w:r>
      <w:r w:rsidR="00164D9E" w:rsidRPr="00951051">
        <w:rPr>
          <w:rFonts w:ascii="Avenir Next LT Pro" w:hAnsi="Avenir Next LT Pro"/>
        </w:rPr>
        <w:t>standard</w:t>
      </w:r>
      <w:r w:rsidR="00D7434A" w:rsidRPr="00951051">
        <w:rPr>
          <w:rFonts w:ascii="Avenir Next LT Pro" w:hAnsi="Avenir Next LT Pro"/>
        </w:rPr>
        <w:t>s, future access by</w:t>
      </w:r>
      <w:r w:rsidR="00164D9E" w:rsidRPr="00951051">
        <w:rPr>
          <w:rFonts w:ascii="Avenir Next LT Pro" w:hAnsi="Avenir Next LT Pro"/>
        </w:rPr>
        <w:t xml:space="preserve"> that contractor may not</w:t>
      </w:r>
      <w:r w:rsidR="00D7434A" w:rsidRPr="00951051">
        <w:rPr>
          <w:rFonts w:ascii="Avenir Next LT Pro" w:hAnsi="Avenir Next LT Pro"/>
        </w:rPr>
        <w:t xml:space="preserve"> be allowed</w:t>
      </w:r>
      <w:r w:rsidR="00164D9E" w:rsidRPr="00951051">
        <w:rPr>
          <w:rFonts w:ascii="Avenir Next LT Pro" w:hAnsi="Avenir Next LT Pro"/>
        </w:rPr>
        <w:t>.</w:t>
      </w:r>
    </w:p>
    <w:p w14:paraId="59EA3F43" w14:textId="77777777" w:rsidR="00164D9E" w:rsidRPr="00951051" w:rsidRDefault="00164D9E" w:rsidP="00FF755E">
      <w:pPr>
        <w:widowControl w:val="0"/>
        <w:tabs>
          <w:tab w:val="left" w:pos="1440"/>
        </w:tabs>
        <w:spacing w:line="360" w:lineRule="auto"/>
        <w:contextualSpacing/>
        <w:rPr>
          <w:rFonts w:ascii="Avenir Next LT Pro" w:hAnsi="Avenir Next LT Pro" w:cs="Arial"/>
        </w:rPr>
      </w:pPr>
    </w:p>
    <w:p w14:paraId="0A89C948" w14:textId="609712F6" w:rsidR="00164D9E" w:rsidRPr="00951051" w:rsidRDefault="00164D9E" w:rsidP="00FF755E">
      <w:pPr>
        <w:widowControl w:val="0"/>
        <w:tabs>
          <w:tab w:val="left" w:pos="1440"/>
        </w:tabs>
        <w:contextualSpacing/>
        <w:rPr>
          <w:rFonts w:ascii="Avenir Next LT Pro" w:hAnsi="Avenir Next LT Pro" w:cs="Arial"/>
        </w:rPr>
      </w:pPr>
      <w:r w:rsidRPr="00951051">
        <w:rPr>
          <w:rFonts w:ascii="Avenir Next LT Pro" w:hAnsi="Avenir Next LT Pro" w:cs="Arial"/>
        </w:rPr>
        <w:t>There are a large number of vendors in the marketplace today of varying expertise.  As you can imagine, there are thousands of wires serving a complex this size.</w:t>
      </w:r>
      <w:r w:rsidR="00FF755E" w:rsidRPr="00951051">
        <w:rPr>
          <w:rFonts w:ascii="Avenir Next LT Pro" w:hAnsi="Avenir Next LT Pro" w:cs="Arial"/>
        </w:rPr>
        <w:t xml:space="preserve"> </w:t>
      </w:r>
      <w:r w:rsidRPr="00951051">
        <w:rPr>
          <w:rFonts w:ascii="Avenir Next LT Pro" w:hAnsi="Avenir Next LT Pro" w:cs="Arial"/>
        </w:rPr>
        <w:t>An error in a connection can have repercussions over multiple tenants.</w:t>
      </w:r>
      <w:r w:rsidR="00D7434A" w:rsidRPr="00951051">
        <w:rPr>
          <w:rFonts w:ascii="Avenir Next LT Pro" w:hAnsi="Avenir Next LT Pro" w:cs="Arial"/>
        </w:rPr>
        <w:t xml:space="preserve"> Therefore, quality control is a top priority.  As a result</w:t>
      </w:r>
      <w:r w:rsidRPr="00951051">
        <w:rPr>
          <w:rFonts w:ascii="Avenir Next LT Pro" w:hAnsi="Avenir Next LT Pro" w:cs="Arial"/>
        </w:rPr>
        <w:t xml:space="preserve">, the only vendors authorized to do work in the building </w:t>
      </w:r>
      <w:r w:rsidR="00D7434A" w:rsidRPr="00951051">
        <w:rPr>
          <w:rFonts w:ascii="Avenir Next LT Pro" w:hAnsi="Avenir Next LT Pro" w:cs="Arial"/>
        </w:rPr>
        <w:t>demarcation</w:t>
      </w:r>
      <w:r w:rsidRPr="00951051">
        <w:rPr>
          <w:rFonts w:ascii="Avenir Next LT Pro" w:hAnsi="Avenir Next LT Pro" w:cs="Arial"/>
        </w:rPr>
        <w:t xml:space="preserve"> are </w:t>
      </w:r>
      <w:r w:rsidRPr="00951051">
        <w:rPr>
          <w:rFonts w:ascii="Avenir Next LT Pro" w:hAnsi="Avenir Next LT Pro" w:cs="Arial"/>
          <w:b/>
        </w:rPr>
        <w:t>Century Link, GG Tele</w:t>
      </w:r>
      <w:r w:rsidR="00ED7BB7" w:rsidRPr="00951051">
        <w:rPr>
          <w:rFonts w:ascii="Avenir Next LT Pro" w:hAnsi="Avenir Next LT Pro" w:cs="Arial"/>
          <w:b/>
        </w:rPr>
        <w:t>communications, Comcast</w:t>
      </w:r>
      <w:r w:rsidRPr="00951051">
        <w:rPr>
          <w:rFonts w:ascii="Avenir Next LT Pro" w:hAnsi="Avenir Next LT Pro" w:cs="Arial"/>
          <w:b/>
        </w:rPr>
        <w:t xml:space="preserve"> and </w:t>
      </w:r>
      <w:r w:rsidR="00915917" w:rsidRPr="00951051">
        <w:rPr>
          <w:rFonts w:ascii="Avenir Next LT Pro" w:hAnsi="Avenir Next LT Pro" w:cs="Arial"/>
          <w:b/>
        </w:rPr>
        <w:t>Time Warner/</w:t>
      </w:r>
      <w:r w:rsidRPr="00951051">
        <w:rPr>
          <w:rFonts w:ascii="Avenir Next LT Pro" w:hAnsi="Avenir Next LT Pro" w:cs="Arial"/>
          <w:b/>
        </w:rPr>
        <w:t>Integra</w:t>
      </w:r>
      <w:r w:rsidRPr="00951051">
        <w:rPr>
          <w:rFonts w:ascii="Avenir Next LT Pro" w:hAnsi="Avenir Next LT Pro" w:cs="Arial"/>
        </w:rPr>
        <w:t>. Work may be contracted directly with these vendors.</w:t>
      </w:r>
    </w:p>
    <w:p w14:paraId="62FB7DC3" w14:textId="77777777" w:rsidR="00164D9E" w:rsidRPr="00951051" w:rsidRDefault="00164D9E" w:rsidP="00FF755E">
      <w:pPr>
        <w:widowControl w:val="0"/>
        <w:tabs>
          <w:tab w:val="left" w:pos="1440"/>
        </w:tabs>
        <w:contextualSpacing/>
        <w:rPr>
          <w:rFonts w:ascii="Avenir Next LT Pro" w:hAnsi="Avenir Next LT Pro" w:cs="Arial"/>
        </w:rPr>
      </w:pPr>
    </w:p>
    <w:p w14:paraId="65147AED" w14:textId="618A6B55" w:rsidR="00164D9E" w:rsidRPr="00951051" w:rsidRDefault="00915917" w:rsidP="00FF755E">
      <w:pPr>
        <w:widowControl w:val="0"/>
        <w:tabs>
          <w:tab w:val="left" w:pos="1440"/>
        </w:tabs>
        <w:contextualSpacing/>
        <w:rPr>
          <w:rFonts w:ascii="Avenir Next LT Pro" w:hAnsi="Avenir Next LT Pro" w:cs="Arial"/>
        </w:rPr>
      </w:pPr>
      <w:r w:rsidRPr="00951051">
        <w:rPr>
          <w:rFonts w:ascii="Avenir Next LT Pro" w:hAnsi="Avenir Next LT Pro" w:cs="Arial"/>
        </w:rPr>
        <w:t>Access to the telecom</w:t>
      </w:r>
      <w:r w:rsidR="00164D9E" w:rsidRPr="00951051">
        <w:rPr>
          <w:rFonts w:ascii="Avenir Next LT Pro" w:hAnsi="Avenir Next LT Pro" w:cs="Arial"/>
        </w:rPr>
        <w:t xml:space="preserve"> rooms on all floors will be handled i</w:t>
      </w:r>
      <w:r w:rsidR="00F20A77" w:rsidRPr="00951051">
        <w:rPr>
          <w:rFonts w:ascii="Avenir Next LT Pro" w:hAnsi="Avenir Next LT Pro" w:cs="Arial"/>
        </w:rPr>
        <w:t xml:space="preserve">n the same way except for </w:t>
      </w:r>
      <w:r w:rsidRPr="00951051">
        <w:rPr>
          <w:rFonts w:ascii="Avenir Next LT Pro" w:hAnsi="Avenir Next LT Pro" w:cs="Arial"/>
        </w:rPr>
        <w:t xml:space="preserve">full floor </w:t>
      </w:r>
      <w:r w:rsidR="00164D9E" w:rsidRPr="00951051">
        <w:rPr>
          <w:rFonts w:ascii="Avenir Next LT Pro" w:hAnsi="Avenir Next LT Pro" w:cs="Arial"/>
        </w:rPr>
        <w:t>tenan</w:t>
      </w:r>
      <w:r w:rsidRPr="00951051">
        <w:rPr>
          <w:rFonts w:ascii="Avenir Next LT Pro" w:hAnsi="Avenir Next LT Pro" w:cs="Arial"/>
        </w:rPr>
        <w:t>ts</w:t>
      </w:r>
      <w:r w:rsidR="00164D9E" w:rsidRPr="00951051">
        <w:rPr>
          <w:rFonts w:ascii="Avenir Next LT Pro" w:hAnsi="Avenir Next LT Pro" w:cs="Arial"/>
        </w:rPr>
        <w:t>. For those in that category,</w:t>
      </w:r>
      <w:r w:rsidR="00FF755E" w:rsidRPr="00951051">
        <w:rPr>
          <w:rFonts w:ascii="Avenir Next LT Pro" w:hAnsi="Avenir Next LT Pro" w:cs="Arial"/>
        </w:rPr>
        <w:t xml:space="preserve"> </w:t>
      </w:r>
      <w:r w:rsidR="00164D9E" w:rsidRPr="00951051">
        <w:rPr>
          <w:rFonts w:ascii="Avenir Next LT Pro" w:hAnsi="Avenir Next LT Pro" w:cs="Arial"/>
        </w:rPr>
        <w:t xml:space="preserve">we </w:t>
      </w:r>
      <w:r w:rsidR="002B4C38" w:rsidRPr="00951051">
        <w:rPr>
          <w:rFonts w:ascii="Avenir Next LT Pro" w:hAnsi="Avenir Next LT Pro" w:cs="Arial"/>
        </w:rPr>
        <w:t xml:space="preserve">can assist with </w:t>
      </w:r>
      <w:r w:rsidR="00164D9E" w:rsidRPr="00951051">
        <w:rPr>
          <w:rFonts w:ascii="Avenir Next LT Pro" w:hAnsi="Avenir Next LT Pro" w:cs="Arial"/>
        </w:rPr>
        <w:t xml:space="preserve">access to your equipment by your vendor with proper identification. </w:t>
      </w:r>
    </w:p>
    <w:p w14:paraId="5DBCD52D" w14:textId="77777777" w:rsidR="00981170" w:rsidRPr="00951051" w:rsidRDefault="00981170" w:rsidP="00FF755E">
      <w:pPr>
        <w:rPr>
          <w:rFonts w:ascii="Avenir Next LT Pro" w:hAnsi="Avenir Next LT Pro" w:cs="Arial"/>
        </w:rPr>
      </w:pPr>
    </w:p>
    <w:p w14:paraId="304AFB96" w14:textId="77777777" w:rsidR="00981170" w:rsidRPr="00951051" w:rsidRDefault="00981170" w:rsidP="00FF755E">
      <w:pPr>
        <w:rPr>
          <w:rFonts w:ascii="Avenir Next LT Pro" w:hAnsi="Avenir Next LT Pro"/>
        </w:rPr>
      </w:pPr>
      <w:r w:rsidRPr="00951051">
        <w:rPr>
          <w:rFonts w:ascii="Avenir Next LT Pro" w:hAnsi="Avenir Next LT Pro"/>
        </w:rPr>
        <w:br w:type="page"/>
      </w:r>
    </w:p>
    <w:p w14:paraId="47A273F9" w14:textId="77777777" w:rsidR="00CA5BD0" w:rsidRPr="00951051" w:rsidRDefault="00CA5BD0" w:rsidP="00FF755E">
      <w:pPr>
        <w:jc w:val="both"/>
        <w:rPr>
          <w:rFonts w:ascii="Avenir Next LT Pro" w:hAnsi="Avenir Next LT Pro" w:cs="Arial"/>
        </w:rPr>
        <w:sectPr w:rsidR="00CA5BD0" w:rsidRPr="00951051">
          <w:headerReference w:type="default" r:id="rId50"/>
          <w:pgSz w:w="12240" w:h="15840"/>
          <w:pgMar w:top="1440" w:right="1440" w:bottom="1440" w:left="1440" w:header="720" w:footer="720" w:gutter="0"/>
          <w:cols w:space="720"/>
          <w:docGrid w:linePitch="360"/>
        </w:sectPr>
      </w:pPr>
    </w:p>
    <w:p w14:paraId="4775AE41" w14:textId="77777777" w:rsidR="00BE1D01" w:rsidRPr="00BE1D01" w:rsidRDefault="00BE1D01" w:rsidP="00BE1D01">
      <w:pPr>
        <w:pStyle w:val="Heading2"/>
        <w:rPr>
          <w:rFonts w:ascii="Avenir Next LT Pro" w:eastAsiaTheme="minorHAnsi" w:hAnsi="Avenir Next LT Pro" w:cs="Arial"/>
          <w:b w:val="0"/>
          <w:bCs w:val="0"/>
          <w:color w:val="auto"/>
          <w:sz w:val="22"/>
          <w:szCs w:val="22"/>
        </w:rPr>
      </w:pPr>
      <w:r w:rsidRPr="00BE1D01">
        <w:rPr>
          <w:rFonts w:ascii="Avenir Next LT Pro" w:eastAsiaTheme="minorHAnsi" w:hAnsi="Avenir Next LT Pro" w:cs="Arial"/>
          <w:color w:val="auto"/>
          <w:sz w:val="22"/>
          <w:szCs w:val="22"/>
        </w:rPr>
        <w:lastRenderedPageBreak/>
        <w:t>Bu</w:t>
      </w:r>
      <w:r w:rsidRPr="00BE1D01">
        <w:rPr>
          <w:rFonts w:ascii="Avenir Next LT Pro" w:hAnsi="Avenir Next LT Pro" w:cs="Arial"/>
          <w:color w:val="auto"/>
        </w:rPr>
        <w:t>ilding</w:t>
      </w:r>
      <w:r w:rsidRPr="00951051">
        <w:rPr>
          <w:rFonts w:ascii="Avenir Next LT Pro" w:hAnsi="Avenir Next LT Pro" w:cs="Arial"/>
          <w:color w:val="auto"/>
        </w:rPr>
        <w:t xml:space="preserve"> and Parking Rules and Regulations </w:t>
      </w:r>
    </w:p>
    <w:p w14:paraId="08AAD240" w14:textId="77777777" w:rsidR="00BE1D01" w:rsidRPr="00951051" w:rsidRDefault="00BE1D01" w:rsidP="00BE1D01">
      <w:pPr>
        <w:spacing w:after="0" w:line="240" w:lineRule="auto"/>
        <w:rPr>
          <w:rFonts w:ascii="Avenir Next LT Pro" w:hAnsi="Avenir Next LT Pro"/>
        </w:rPr>
      </w:pPr>
    </w:p>
    <w:p w14:paraId="1C50A48A"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6"/>
        <w:contextualSpacing w:val="0"/>
        <w:rPr>
          <w:rFonts w:ascii="Avenir Next LT Pro" w:hAnsi="Avenir Next LT Pro" w:cs="Arial"/>
        </w:rPr>
      </w:pPr>
      <w:r w:rsidRPr="00951051">
        <w:rPr>
          <w:rFonts w:ascii="Avenir Next LT Pro" w:hAnsi="Avenir Next LT Pro" w:cs="Arial"/>
        </w:rPr>
        <w:t xml:space="preserve">Except </w:t>
      </w:r>
      <w:r w:rsidRPr="00951051">
        <w:rPr>
          <w:rFonts w:ascii="Avenir Next LT Pro" w:hAnsi="Avenir Next LT Pro" w:cs="Arial"/>
          <w:spacing w:val="-4"/>
        </w:rPr>
        <w:t xml:space="preserve">as </w:t>
      </w:r>
      <w:r w:rsidRPr="00951051">
        <w:rPr>
          <w:rFonts w:ascii="Avenir Next LT Pro" w:hAnsi="Avenir Next LT Pro" w:cs="Arial"/>
        </w:rPr>
        <w:t xml:space="preserve">specifically provided in the Lease to </w:t>
      </w:r>
      <w:r w:rsidRPr="00951051">
        <w:rPr>
          <w:rFonts w:ascii="Avenir Next LT Pro" w:hAnsi="Avenir Next LT Pro" w:cs="Arial"/>
          <w:spacing w:val="-3"/>
        </w:rPr>
        <w:t xml:space="preserve">which </w:t>
      </w:r>
      <w:r w:rsidRPr="00951051">
        <w:rPr>
          <w:rFonts w:ascii="Avenir Next LT Pro" w:hAnsi="Avenir Next LT Pro" w:cs="Arial"/>
        </w:rPr>
        <w:t xml:space="preserve">these Rules and Regulations are attached, no sign, placard, picture, advertisement, name </w:t>
      </w:r>
      <w:r w:rsidRPr="00951051">
        <w:rPr>
          <w:rFonts w:ascii="Avenir Next LT Pro" w:hAnsi="Avenir Next LT Pro" w:cs="Arial"/>
          <w:spacing w:val="-4"/>
        </w:rPr>
        <w:t xml:space="preserve">or </w:t>
      </w:r>
      <w:r w:rsidRPr="00951051">
        <w:rPr>
          <w:rFonts w:ascii="Avenir Next LT Pro" w:hAnsi="Avenir Next LT Pro" w:cs="Arial"/>
        </w:rPr>
        <w:t xml:space="preserve">notice shall be installed </w:t>
      </w:r>
      <w:r w:rsidRPr="00951051">
        <w:rPr>
          <w:rFonts w:ascii="Avenir Next LT Pro" w:hAnsi="Avenir Next LT Pro" w:cs="Arial"/>
          <w:spacing w:val="-4"/>
        </w:rPr>
        <w:t xml:space="preserve">or </w:t>
      </w:r>
      <w:r w:rsidRPr="00951051">
        <w:rPr>
          <w:rFonts w:ascii="Avenir Next LT Pro" w:hAnsi="Avenir Next LT Pro" w:cs="Arial"/>
        </w:rPr>
        <w:t xml:space="preserve">displayed </w:t>
      </w:r>
      <w:r w:rsidRPr="00951051">
        <w:rPr>
          <w:rFonts w:ascii="Avenir Next LT Pro" w:hAnsi="Avenir Next LT Pro" w:cs="Arial"/>
          <w:spacing w:val="-4"/>
        </w:rPr>
        <w:t xml:space="preserve">on </w:t>
      </w:r>
      <w:r w:rsidRPr="00951051">
        <w:rPr>
          <w:rFonts w:ascii="Avenir Next LT Pro" w:hAnsi="Avenir Next LT Pro" w:cs="Arial"/>
          <w:spacing w:val="-3"/>
        </w:rPr>
        <w:t xml:space="preserve">any part </w:t>
      </w:r>
      <w:r w:rsidRPr="00951051">
        <w:rPr>
          <w:rFonts w:ascii="Avenir Next LT Pro" w:hAnsi="Avenir Next LT Pro" w:cs="Arial"/>
          <w:spacing w:val="-4"/>
        </w:rPr>
        <w:t xml:space="preserve">of </w:t>
      </w:r>
      <w:r w:rsidRPr="00951051">
        <w:rPr>
          <w:rFonts w:ascii="Avenir Next LT Pro" w:hAnsi="Avenir Next LT Pro" w:cs="Arial"/>
        </w:rPr>
        <w:t xml:space="preserve">the outside </w:t>
      </w:r>
      <w:r w:rsidRPr="00951051">
        <w:rPr>
          <w:rFonts w:ascii="Avenir Next LT Pro" w:hAnsi="Avenir Next LT Pro" w:cs="Arial"/>
          <w:spacing w:val="-4"/>
        </w:rPr>
        <w:t xml:space="preserve">or </w:t>
      </w:r>
      <w:r w:rsidRPr="00951051">
        <w:rPr>
          <w:rFonts w:ascii="Avenir Next LT Pro" w:hAnsi="Avenir Next LT Pro" w:cs="Arial"/>
        </w:rPr>
        <w:t xml:space="preserve">inside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without the prior written consent </w:t>
      </w:r>
      <w:r w:rsidRPr="00951051">
        <w:rPr>
          <w:rFonts w:ascii="Avenir Next LT Pro" w:hAnsi="Avenir Next LT Pro" w:cs="Arial"/>
          <w:spacing w:val="-4"/>
        </w:rPr>
        <w:t xml:space="preserve">of </w:t>
      </w:r>
      <w:r w:rsidRPr="00951051">
        <w:rPr>
          <w:rFonts w:ascii="Avenir Next LT Pro" w:hAnsi="Avenir Next LT Pro" w:cs="Arial"/>
        </w:rPr>
        <w:t xml:space="preserve">Landlord. Landlord shall have the right to remove, </w:t>
      </w:r>
      <w:r w:rsidRPr="00951051">
        <w:rPr>
          <w:rFonts w:ascii="Avenir Next LT Pro" w:hAnsi="Avenir Next LT Pro" w:cs="Arial"/>
          <w:spacing w:val="-4"/>
        </w:rPr>
        <w:t xml:space="preserve">at </w:t>
      </w:r>
      <w:r w:rsidRPr="00951051">
        <w:rPr>
          <w:rFonts w:ascii="Avenir Next LT Pro" w:hAnsi="Avenir Next LT Pro" w:cs="Arial"/>
        </w:rPr>
        <w:t xml:space="preserve">Tenant’s expense and </w:t>
      </w:r>
      <w:r w:rsidRPr="00951051">
        <w:rPr>
          <w:rFonts w:ascii="Avenir Next LT Pro" w:hAnsi="Avenir Next LT Pro" w:cs="Arial"/>
          <w:spacing w:val="-3"/>
        </w:rPr>
        <w:t xml:space="preserve">without </w:t>
      </w:r>
      <w:r w:rsidRPr="00951051">
        <w:rPr>
          <w:rFonts w:ascii="Avenir Next LT Pro" w:hAnsi="Avenir Next LT Pro" w:cs="Arial"/>
        </w:rPr>
        <w:t xml:space="preserve">notice, </w:t>
      </w:r>
      <w:r w:rsidRPr="00951051">
        <w:rPr>
          <w:rFonts w:ascii="Avenir Next LT Pro" w:hAnsi="Avenir Next LT Pro" w:cs="Arial"/>
          <w:spacing w:val="-3"/>
        </w:rPr>
        <w:t xml:space="preserve">any </w:t>
      </w:r>
      <w:r w:rsidRPr="00951051">
        <w:rPr>
          <w:rFonts w:ascii="Avenir Next LT Pro" w:hAnsi="Avenir Next LT Pro" w:cs="Arial"/>
        </w:rPr>
        <w:t xml:space="preserve">sign installed </w:t>
      </w:r>
      <w:r w:rsidRPr="00951051">
        <w:rPr>
          <w:rFonts w:ascii="Avenir Next LT Pro" w:hAnsi="Avenir Next LT Pro" w:cs="Arial"/>
          <w:spacing w:val="-4"/>
        </w:rPr>
        <w:t xml:space="preserve">or </w:t>
      </w:r>
      <w:r w:rsidRPr="00951051">
        <w:rPr>
          <w:rFonts w:ascii="Avenir Next LT Pro" w:hAnsi="Avenir Next LT Pro" w:cs="Arial"/>
        </w:rPr>
        <w:t xml:space="preserve">displayed in violation </w:t>
      </w:r>
      <w:r w:rsidRPr="00951051">
        <w:rPr>
          <w:rFonts w:ascii="Avenir Next LT Pro" w:hAnsi="Avenir Next LT Pro" w:cs="Arial"/>
          <w:spacing w:val="-4"/>
        </w:rPr>
        <w:t xml:space="preserve">of </w:t>
      </w:r>
      <w:r w:rsidRPr="00951051">
        <w:rPr>
          <w:rFonts w:ascii="Avenir Next LT Pro" w:hAnsi="Avenir Next LT Pro" w:cs="Arial"/>
        </w:rPr>
        <w:t xml:space="preserve">this rule. All approved signs </w:t>
      </w:r>
      <w:r w:rsidRPr="00951051">
        <w:rPr>
          <w:rFonts w:ascii="Avenir Next LT Pro" w:hAnsi="Avenir Next LT Pro" w:cs="Arial"/>
          <w:spacing w:val="-4"/>
        </w:rPr>
        <w:t xml:space="preserve">or </w:t>
      </w:r>
      <w:r w:rsidRPr="00951051">
        <w:rPr>
          <w:rFonts w:ascii="Avenir Next LT Pro" w:hAnsi="Avenir Next LT Pro" w:cs="Arial"/>
        </w:rPr>
        <w:t xml:space="preserve">lettering </w:t>
      </w:r>
      <w:r w:rsidRPr="00951051">
        <w:rPr>
          <w:rFonts w:ascii="Avenir Next LT Pro" w:hAnsi="Avenir Next LT Pro" w:cs="Arial"/>
          <w:spacing w:val="-4"/>
        </w:rPr>
        <w:t xml:space="preserve">on </w:t>
      </w:r>
      <w:r w:rsidRPr="00951051">
        <w:rPr>
          <w:rFonts w:ascii="Avenir Next LT Pro" w:hAnsi="Avenir Next LT Pro" w:cs="Arial"/>
        </w:rPr>
        <w:t xml:space="preserve">doors and walls shall be printed, painted, affixed </w:t>
      </w:r>
      <w:r w:rsidRPr="00951051">
        <w:rPr>
          <w:rFonts w:ascii="Avenir Next LT Pro" w:hAnsi="Avenir Next LT Pro" w:cs="Arial"/>
          <w:spacing w:val="-4"/>
        </w:rPr>
        <w:t xml:space="preserve">or </w:t>
      </w:r>
      <w:r w:rsidRPr="00951051">
        <w:rPr>
          <w:rFonts w:ascii="Avenir Next LT Pro" w:hAnsi="Avenir Next LT Pro" w:cs="Arial"/>
        </w:rPr>
        <w:t xml:space="preserve">inscribed in accordance </w:t>
      </w:r>
      <w:r w:rsidRPr="00951051">
        <w:rPr>
          <w:rFonts w:ascii="Avenir Next LT Pro" w:hAnsi="Avenir Next LT Pro" w:cs="Arial"/>
          <w:spacing w:val="-3"/>
        </w:rPr>
        <w:t xml:space="preserve">with any </w:t>
      </w:r>
      <w:r w:rsidRPr="00951051">
        <w:rPr>
          <w:rFonts w:ascii="Avenir Next LT Pro" w:hAnsi="Avenir Next LT Pro" w:cs="Arial"/>
        </w:rPr>
        <w:t xml:space="preserve">terms or conditions specified </w:t>
      </w:r>
      <w:r w:rsidRPr="00951051">
        <w:rPr>
          <w:rFonts w:ascii="Avenir Next LT Pro" w:hAnsi="Avenir Next LT Pro" w:cs="Arial"/>
          <w:spacing w:val="-4"/>
        </w:rPr>
        <w:t xml:space="preserve">by </w:t>
      </w:r>
      <w:r w:rsidRPr="00951051">
        <w:rPr>
          <w:rFonts w:ascii="Avenir Next LT Pro" w:hAnsi="Avenir Next LT Pro" w:cs="Arial"/>
        </w:rPr>
        <w:t xml:space="preserve">Landlord </w:t>
      </w:r>
      <w:r w:rsidRPr="00951051">
        <w:rPr>
          <w:rFonts w:ascii="Avenir Next LT Pro" w:hAnsi="Avenir Next LT Pro" w:cs="Arial"/>
          <w:spacing w:val="-4"/>
        </w:rPr>
        <w:t xml:space="preserve">at </w:t>
      </w:r>
      <w:r w:rsidRPr="00951051">
        <w:rPr>
          <w:rFonts w:ascii="Avenir Next LT Pro" w:hAnsi="Avenir Next LT Pro" w:cs="Arial"/>
        </w:rPr>
        <w:t xml:space="preserve">the expense </w:t>
      </w:r>
      <w:r w:rsidRPr="00951051">
        <w:rPr>
          <w:rFonts w:ascii="Avenir Next LT Pro" w:hAnsi="Avenir Next LT Pro" w:cs="Arial"/>
          <w:spacing w:val="-4"/>
        </w:rPr>
        <w:t xml:space="preserve">of </w:t>
      </w:r>
      <w:r w:rsidRPr="00951051">
        <w:rPr>
          <w:rFonts w:ascii="Avenir Next LT Pro" w:hAnsi="Avenir Next LT Pro" w:cs="Arial"/>
        </w:rPr>
        <w:t xml:space="preserve">Tenant </w:t>
      </w:r>
      <w:r w:rsidRPr="00951051">
        <w:rPr>
          <w:rFonts w:ascii="Avenir Next LT Pro" w:hAnsi="Avenir Next LT Pro" w:cs="Arial"/>
          <w:spacing w:val="-4"/>
        </w:rPr>
        <w:t xml:space="preserve">by </w:t>
      </w:r>
      <w:r w:rsidRPr="00951051">
        <w:rPr>
          <w:rFonts w:ascii="Avenir Next LT Pro" w:hAnsi="Avenir Next LT Pro" w:cs="Arial"/>
        </w:rPr>
        <w:t xml:space="preserve">a </w:t>
      </w:r>
      <w:r w:rsidRPr="00951051">
        <w:rPr>
          <w:rFonts w:ascii="Avenir Next LT Pro" w:hAnsi="Avenir Next LT Pro" w:cs="Arial"/>
          <w:spacing w:val="-3"/>
        </w:rPr>
        <w:t xml:space="preserve">person </w:t>
      </w:r>
      <w:r w:rsidRPr="00951051">
        <w:rPr>
          <w:rFonts w:ascii="Avenir Next LT Pro" w:hAnsi="Avenir Next LT Pro" w:cs="Arial"/>
        </w:rPr>
        <w:t xml:space="preserve">approved </w:t>
      </w:r>
      <w:r w:rsidRPr="00951051">
        <w:rPr>
          <w:rFonts w:ascii="Avenir Next LT Pro" w:hAnsi="Avenir Next LT Pro" w:cs="Arial"/>
          <w:spacing w:val="-4"/>
        </w:rPr>
        <w:t>by</w:t>
      </w:r>
      <w:r w:rsidRPr="00951051">
        <w:rPr>
          <w:rFonts w:ascii="Avenir Next LT Pro" w:hAnsi="Avenir Next LT Pro" w:cs="Arial"/>
          <w:spacing w:val="27"/>
        </w:rPr>
        <w:t xml:space="preserve"> </w:t>
      </w:r>
      <w:r w:rsidRPr="00951051">
        <w:rPr>
          <w:rFonts w:ascii="Avenir Next LT Pro" w:hAnsi="Avenir Next LT Pro" w:cs="Arial"/>
        </w:rPr>
        <w:t>Landlord.</w:t>
      </w:r>
    </w:p>
    <w:p w14:paraId="5CC4F9F4"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If Landlord </w:t>
      </w:r>
      <w:r w:rsidRPr="00951051">
        <w:rPr>
          <w:rFonts w:ascii="Avenir Next LT Pro" w:hAnsi="Avenir Next LT Pro" w:cs="Arial"/>
          <w:spacing w:val="-3"/>
        </w:rPr>
        <w:t xml:space="preserve">objects </w:t>
      </w:r>
      <w:r w:rsidRPr="00951051">
        <w:rPr>
          <w:rFonts w:ascii="Avenir Next LT Pro" w:hAnsi="Avenir Next LT Pro" w:cs="Arial"/>
        </w:rPr>
        <w:t xml:space="preserve">in writing to </w:t>
      </w:r>
      <w:r w:rsidRPr="00951051">
        <w:rPr>
          <w:rFonts w:ascii="Avenir Next LT Pro" w:hAnsi="Avenir Next LT Pro" w:cs="Arial"/>
          <w:spacing w:val="-3"/>
        </w:rPr>
        <w:t xml:space="preserve">any </w:t>
      </w:r>
      <w:r w:rsidRPr="00951051">
        <w:rPr>
          <w:rFonts w:ascii="Avenir Next LT Pro" w:hAnsi="Avenir Next LT Pro" w:cs="Arial"/>
        </w:rPr>
        <w:t xml:space="preserve">curtains, blinds, shades, screens </w:t>
      </w:r>
      <w:r w:rsidRPr="00951051">
        <w:rPr>
          <w:rFonts w:ascii="Avenir Next LT Pro" w:hAnsi="Avenir Next LT Pro" w:cs="Arial"/>
          <w:spacing w:val="-4"/>
        </w:rPr>
        <w:t xml:space="preserve">or </w:t>
      </w:r>
      <w:r w:rsidRPr="00951051">
        <w:rPr>
          <w:rFonts w:ascii="Avenir Next LT Pro" w:hAnsi="Avenir Next LT Pro" w:cs="Arial"/>
        </w:rPr>
        <w:t xml:space="preserve">hanging plants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similar objects </w:t>
      </w:r>
      <w:r w:rsidRPr="00951051">
        <w:rPr>
          <w:rFonts w:ascii="Avenir Next LT Pro" w:hAnsi="Avenir Next LT Pro" w:cs="Arial"/>
        </w:rPr>
        <w:t xml:space="preserve">attached to </w:t>
      </w:r>
      <w:r w:rsidRPr="00951051">
        <w:rPr>
          <w:rFonts w:ascii="Avenir Next LT Pro" w:hAnsi="Avenir Next LT Pro" w:cs="Arial"/>
          <w:spacing w:val="-4"/>
        </w:rPr>
        <w:t xml:space="preserve">or </w:t>
      </w:r>
      <w:r w:rsidRPr="00951051">
        <w:rPr>
          <w:rFonts w:ascii="Avenir Next LT Pro" w:hAnsi="Avenir Next LT Pro" w:cs="Arial"/>
        </w:rPr>
        <w:t xml:space="preserve">used in connection with </w:t>
      </w:r>
      <w:r w:rsidRPr="00951051">
        <w:rPr>
          <w:rFonts w:ascii="Avenir Next LT Pro" w:hAnsi="Avenir Next LT Pro" w:cs="Arial"/>
          <w:spacing w:val="-3"/>
        </w:rPr>
        <w:t xml:space="preserve">any </w:t>
      </w:r>
      <w:r w:rsidRPr="00951051">
        <w:rPr>
          <w:rFonts w:ascii="Avenir Next LT Pro" w:hAnsi="Avenir Next LT Pro" w:cs="Arial"/>
        </w:rPr>
        <w:t xml:space="preserve">window or door </w:t>
      </w:r>
      <w:r w:rsidRPr="00951051">
        <w:rPr>
          <w:rFonts w:ascii="Avenir Next LT Pro" w:hAnsi="Avenir Next LT Pro" w:cs="Arial"/>
          <w:spacing w:val="-4"/>
        </w:rPr>
        <w:t xml:space="preserve">of </w:t>
      </w:r>
      <w:r w:rsidRPr="00951051">
        <w:rPr>
          <w:rFonts w:ascii="Avenir Next LT Pro" w:hAnsi="Avenir Next LT Pro" w:cs="Arial"/>
        </w:rPr>
        <w:t xml:space="preserve">the Premises, </w:t>
      </w:r>
      <w:r w:rsidRPr="00951051">
        <w:rPr>
          <w:rFonts w:ascii="Avenir Next LT Pro" w:hAnsi="Avenir Next LT Pro" w:cs="Arial"/>
          <w:spacing w:val="-4"/>
        </w:rPr>
        <w:t xml:space="preserve">or </w:t>
      </w:r>
      <w:r w:rsidRPr="00951051">
        <w:rPr>
          <w:rFonts w:ascii="Avenir Next LT Pro" w:hAnsi="Avenir Next LT Pro" w:cs="Arial"/>
        </w:rPr>
        <w:t xml:space="preserve">placed on </w:t>
      </w:r>
      <w:r w:rsidRPr="00951051">
        <w:rPr>
          <w:rFonts w:ascii="Avenir Next LT Pro" w:hAnsi="Avenir Next LT Pro" w:cs="Arial"/>
          <w:spacing w:val="-3"/>
        </w:rPr>
        <w:t xml:space="preserve">any </w:t>
      </w:r>
      <w:r w:rsidRPr="00951051">
        <w:rPr>
          <w:rFonts w:ascii="Avenir Next LT Pro" w:hAnsi="Avenir Next LT Pro" w:cs="Arial"/>
        </w:rPr>
        <w:t xml:space="preserve">windowsill, </w:t>
      </w:r>
      <w:r w:rsidRPr="00951051">
        <w:rPr>
          <w:rFonts w:ascii="Avenir Next LT Pro" w:hAnsi="Avenir Next LT Pro" w:cs="Arial"/>
          <w:spacing w:val="-3"/>
        </w:rPr>
        <w:t xml:space="preserve">which </w:t>
      </w:r>
      <w:r w:rsidRPr="00951051">
        <w:rPr>
          <w:rFonts w:ascii="Avenir Next LT Pro" w:hAnsi="Avenir Next LT Pro" w:cs="Arial"/>
        </w:rPr>
        <w:t xml:space="preserve">is visible from the exterior </w:t>
      </w:r>
      <w:r w:rsidRPr="00951051">
        <w:rPr>
          <w:rFonts w:ascii="Avenir Next LT Pro" w:hAnsi="Avenir Next LT Pro" w:cs="Arial"/>
          <w:spacing w:val="-4"/>
        </w:rPr>
        <w:t xml:space="preserve">of </w:t>
      </w:r>
      <w:r w:rsidRPr="00951051">
        <w:rPr>
          <w:rFonts w:ascii="Avenir Next LT Pro" w:hAnsi="Avenir Next LT Pro" w:cs="Arial"/>
        </w:rPr>
        <w:t xml:space="preserve">the Premises, Tenant shall immediately discontinue such use. Tenant shall not place anything against </w:t>
      </w:r>
      <w:r w:rsidRPr="00951051">
        <w:rPr>
          <w:rFonts w:ascii="Avenir Next LT Pro" w:hAnsi="Avenir Next LT Pro" w:cs="Arial"/>
          <w:spacing w:val="-4"/>
        </w:rPr>
        <w:t xml:space="preserve">or </w:t>
      </w:r>
      <w:r w:rsidRPr="00951051">
        <w:rPr>
          <w:rFonts w:ascii="Avenir Next LT Pro" w:hAnsi="Avenir Next LT Pro" w:cs="Arial"/>
        </w:rPr>
        <w:t xml:space="preserve">near glass partitions </w:t>
      </w:r>
      <w:r w:rsidRPr="00951051">
        <w:rPr>
          <w:rFonts w:ascii="Avenir Next LT Pro" w:hAnsi="Avenir Next LT Pro" w:cs="Arial"/>
          <w:spacing w:val="-4"/>
        </w:rPr>
        <w:t xml:space="preserve">or </w:t>
      </w:r>
      <w:r w:rsidRPr="00951051">
        <w:rPr>
          <w:rFonts w:ascii="Avenir Next LT Pro" w:hAnsi="Avenir Next LT Pro" w:cs="Arial"/>
          <w:spacing w:val="-3"/>
        </w:rPr>
        <w:t xml:space="preserve">doors </w:t>
      </w:r>
      <w:r w:rsidRPr="00951051">
        <w:rPr>
          <w:rFonts w:ascii="Avenir Next LT Pro" w:hAnsi="Avenir Next LT Pro" w:cs="Arial"/>
          <w:spacing w:val="-4"/>
        </w:rPr>
        <w:t xml:space="preserve">or </w:t>
      </w:r>
      <w:r w:rsidRPr="00951051">
        <w:rPr>
          <w:rFonts w:ascii="Avenir Next LT Pro" w:hAnsi="Avenir Next LT Pro" w:cs="Arial"/>
          <w:spacing w:val="-3"/>
        </w:rPr>
        <w:t xml:space="preserve">windows </w:t>
      </w:r>
      <w:r w:rsidRPr="00951051">
        <w:rPr>
          <w:rFonts w:ascii="Avenir Next LT Pro" w:hAnsi="Avenir Next LT Pro" w:cs="Arial"/>
        </w:rPr>
        <w:t xml:space="preserve">that </w:t>
      </w:r>
      <w:r w:rsidRPr="00951051">
        <w:rPr>
          <w:rFonts w:ascii="Avenir Next LT Pro" w:hAnsi="Avenir Next LT Pro" w:cs="Arial"/>
          <w:spacing w:val="-3"/>
        </w:rPr>
        <w:t xml:space="preserve">may appear </w:t>
      </w:r>
      <w:r w:rsidRPr="00951051">
        <w:rPr>
          <w:rFonts w:ascii="Avenir Next LT Pro" w:hAnsi="Avenir Next LT Pro" w:cs="Arial"/>
        </w:rPr>
        <w:t xml:space="preserve">unsightly in Landlord’s judgment from outside the Premises. Landlord shall have the right </w:t>
      </w:r>
      <w:r w:rsidRPr="00951051">
        <w:rPr>
          <w:rFonts w:ascii="Avenir Next LT Pro" w:hAnsi="Avenir Next LT Pro" w:cs="Arial"/>
          <w:spacing w:val="1"/>
        </w:rPr>
        <w:t xml:space="preserve">to </w:t>
      </w:r>
      <w:r w:rsidRPr="00951051">
        <w:rPr>
          <w:rFonts w:ascii="Avenir Next LT Pro" w:hAnsi="Avenir Next LT Pro" w:cs="Arial"/>
        </w:rPr>
        <w:t xml:space="preserve">remove, </w:t>
      </w:r>
      <w:r w:rsidRPr="00951051">
        <w:rPr>
          <w:rFonts w:ascii="Avenir Next LT Pro" w:hAnsi="Avenir Next LT Pro" w:cs="Arial"/>
          <w:spacing w:val="-4"/>
        </w:rPr>
        <w:t xml:space="preserve">at </w:t>
      </w:r>
      <w:r w:rsidRPr="00951051">
        <w:rPr>
          <w:rFonts w:ascii="Avenir Next LT Pro" w:hAnsi="Avenir Next LT Pro" w:cs="Arial"/>
        </w:rPr>
        <w:t xml:space="preserve">Tenant’s expense and without notice, any object installed </w:t>
      </w:r>
      <w:r w:rsidRPr="00951051">
        <w:rPr>
          <w:rFonts w:ascii="Avenir Next LT Pro" w:hAnsi="Avenir Next LT Pro" w:cs="Arial"/>
          <w:spacing w:val="-4"/>
        </w:rPr>
        <w:t xml:space="preserve">or </w:t>
      </w:r>
      <w:r w:rsidRPr="00951051">
        <w:rPr>
          <w:rFonts w:ascii="Avenir Next LT Pro" w:hAnsi="Avenir Next LT Pro" w:cs="Arial"/>
        </w:rPr>
        <w:t xml:space="preserve">displayed in violation </w:t>
      </w:r>
      <w:r w:rsidRPr="00951051">
        <w:rPr>
          <w:rFonts w:ascii="Avenir Next LT Pro" w:hAnsi="Avenir Next LT Pro" w:cs="Arial"/>
          <w:spacing w:val="-4"/>
        </w:rPr>
        <w:t xml:space="preserve">of </w:t>
      </w:r>
      <w:r w:rsidRPr="00951051">
        <w:rPr>
          <w:rFonts w:ascii="Avenir Next LT Pro" w:hAnsi="Avenir Next LT Pro" w:cs="Arial"/>
        </w:rPr>
        <w:t xml:space="preserve">this rule. No items </w:t>
      </w:r>
      <w:r w:rsidRPr="00951051">
        <w:rPr>
          <w:rFonts w:ascii="Avenir Next LT Pro" w:hAnsi="Avenir Next LT Pro" w:cs="Arial"/>
          <w:spacing w:val="-4"/>
        </w:rPr>
        <w:t xml:space="preserve">or </w:t>
      </w:r>
      <w:r w:rsidRPr="00951051">
        <w:rPr>
          <w:rFonts w:ascii="Avenir Next LT Pro" w:hAnsi="Avenir Next LT Pro" w:cs="Arial"/>
        </w:rPr>
        <w:t>decorations are to be hung from</w:t>
      </w:r>
      <w:r w:rsidRPr="00951051">
        <w:rPr>
          <w:rFonts w:ascii="Avenir Next LT Pro" w:hAnsi="Avenir Next LT Pro" w:cs="Arial"/>
          <w:spacing w:val="-8"/>
        </w:rPr>
        <w:t xml:space="preserve"> </w:t>
      </w:r>
      <w:r w:rsidRPr="00951051">
        <w:rPr>
          <w:rFonts w:ascii="Avenir Next LT Pro" w:hAnsi="Avenir Next LT Pro" w:cs="Arial"/>
        </w:rPr>
        <w:t>lighting</w:t>
      </w:r>
      <w:r w:rsidRPr="00951051">
        <w:rPr>
          <w:rFonts w:ascii="Avenir Next LT Pro" w:hAnsi="Avenir Next LT Pro" w:cs="Arial"/>
          <w:spacing w:val="-10"/>
        </w:rPr>
        <w:t xml:space="preserve"> </w:t>
      </w:r>
      <w:r w:rsidRPr="00951051">
        <w:rPr>
          <w:rFonts w:ascii="Avenir Next LT Pro" w:hAnsi="Avenir Next LT Pro" w:cs="Arial"/>
        </w:rPr>
        <w:t>fixtures,</w:t>
      </w:r>
      <w:r w:rsidRPr="00951051">
        <w:rPr>
          <w:rFonts w:ascii="Avenir Next LT Pro" w:hAnsi="Avenir Next LT Pro" w:cs="Arial"/>
          <w:spacing w:val="-2"/>
        </w:rPr>
        <w:t xml:space="preserve"> </w:t>
      </w:r>
      <w:r w:rsidRPr="00951051">
        <w:rPr>
          <w:rFonts w:ascii="Avenir Next LT Pro" w:hAnsi="Avenir Next LT Pro" w:cs="Arial"/>
        </w:rPr>
        <w:t>ceiling</w:t>
      </w:r>
      <w:r w:rsidRPr="00951051">
        <w:rPr>
          <w:rFonts w:ascii="Avenir Next LT Pro" w:hAnsi="Avenir Next LT Pro" w:cs="Arial"/>
          <w:spacing w:val="-5"/>
        </w:rPr>
        <w:t xml:space="preserve"> </w:t>
      </w:r>
      <w:r w:rsidRPr="00951051">
        <w:rPr>
          <w:rFonts w:ascii="Avenir Next LT Pro" w:hAnsi="Avenir Next LT Pro" w:cs="Arial"/>
        </w:rPr>
        <w:t>systems,</w:t>
      </w:r>
      <w:r w:rsidRPr="00951051">
        <w:rPr>
          <w:rFonts w:ascii="Avenir Next LT Pro" w:hAnsi="Avenir Next LT Pro" w:cs="Arial"/>
          <w:spacing w:val="-2"/>
        </w:rPr>
        <w:t xml:space="preserve"> </w:t>
      </w:r>
      <w:r w:rsidRPr="00951051">
        <w:rPr>
          <w:rFonts w:ascii="Avenir Next LT Pro" w:hAnsi="Avenir Next LT Pro" w:cs="Arial"/>
        </w:rPr>
        <w:t>fire alarm</w:t>
      </w:r>
      <w:r w:rsidRPr="00951051">
        <w:rPr>
          <w:rFonts w:ascii="Avenir Next LT Pro" w:hAnsi="Avenir Next LT Pro" w:cs="Arial"/>
          <w:spacing w:val="-3"/>
        </w:rPr>
        <w:t xml:space="preserve"> </w:t>
      </w:r>
      <w:r w:rsidRPr="00951051">
        <w:rPr>
          <w:rFonts w:ascii="Avenir Next LT Pro" w:hAnsi="Avenir Next LT Pro" w:cs="Arial"/>
        </w:rPr>
        <w:t>devices,</w:t>
      </w:r>
      <w:r w:rsidRPr="00951051">
        <w:rPr>
          <w:rFonts w:ascii="Avenir Next LT Pro" w:hAnsi="Avenir Next LT Pro" w:cs="Arial"/>
          <w:spacing w:val="-6"/>
        </w:rPr>
        <w:t xml:space="preserve"> </w:t>
      </w:r>
      <w:r w:rsidRPr="00951051">
        <w:rPr>
          <w:rFonts w:ascii="Avenir Next LT Pro" w:hAnsi="Avenir Next LT Pro" w:cs="Arial"/>
        </w:rPr>
        <w:t>fire</w:t>
      </w:r>
      <w:r w:rsidRPr="00951051">
        <w:rPr>
          <w:rFonts w:ascii="Avenir Next LT Pro" w:hAnsi="Avenir Next LT Pro" w:cs="Arial"/>
          <w:spacing w:val="-10"/>
        </w:rPr>
        <w:t xml:space="preserve"> </w:t>
      </w:r>
      <w:r w:rsidRPr="00951051">
        <w:rPr>
          <w:rFonts w:ascii="Avenir Next LT Pro" w:hAnsi="Avenir Next LT Pro" w:cs="Arial"/>
        </w:rPr>
        <w:t xml:space="preserve">sprinkler piping </w:t>
      </w:r>
      <w:r w:rsidRPr="00951051">
        <w:rPr>
          <w:rFonts w:ascii="Avenir Next LT Pro" w:hAnsi="Avenir Next LT Pro" w:cs="Arial"/>
          <w:spacing w:val="-4"/>
        </w:rPr>
        <w:t>or</w:t>
      </w:r>
      <w:r w:rsidRPr="00951051">
        <w:rPr>
          <w:rFonts w:ascii="Avenir Next LT Pro" w:hAnsi="Avenir Next LT Pro" w:cs="Arial"/>
        </w:rPr>
        <w:t xml:space="preserve"> fire</w:t>
      </w:r>
      <w:r w:rsidRPr="00951051">
        <w:rPr>
          <w:rFonts w:ascii="Avenir Next LT Pro" w:hAnsi="Avenir Next LT Pro" w:cs="Arial"/>
          <w:spacing w:val="-10"/>
        </w:rPr>
        <w:t xml:space="preserve"> </w:t>
      </w:r>
      <w:r w:rsidRPr="00951051">
        <w:rPr>
          <w:rFonts w:ascii="Avenir Next LT Pro" w:hAnsi="Avenir Next LT Pro" w:cs="Arial"/>
        </w:rPr>
        <w:t>sprinkler device.</w:t>
      </w:r>
    </w:p>
    <w:p w14:paraId="0BB5EBD9"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Tenant shall not obstruct </w:t>
      </w:r>
      <w:r w:rsidRPr="00951051">
        <w:rPr>
          <w:rFonts w:ascii="Avenir Next LT Pro" w:hAnsi="Avenir Next LT Pro" w:cs="Arial"/>
          <w:spacing w:val="-3"/>
        </w:rPr>
        <w:t xml:space="preserve">any </w:t>
      </w:r>
      <w:r w:rsidRPr="00951051">
        <w:rPr>
          <w:rFonts w:ascii="Avenir Next LT Pro" w:hAnsi="Avenir Next LT Pro" w:cs="Arial"/>
        </w:rPr>
        <w:t xml:space="preserve">sidewalks, halls, passages, fire corridors, exits, entrances, elevators </w:t>
      </w:r>
      <w:r w:rsidRPr="00951051">
        <w:rPr>
          <w:rFonts w:ascii="Avenir Next LT Pro" w:hAnsi="Avenir Next LT Pro" w:cs="Arial"/>
          <w:spacing w:val="-4"/>
        </w:rPr>
        <w:t xml:space="preserve">or </w:t>
      </w:r>
      <w:r w:rsidRPr="00951051">
        <w:rPr>
          <w:rFonts w:ascii="Avenir Next LT Pro" w:hAnsi="Avenir Next LT Pro" w:cs="Arial"/>
        </w:rPr>
        <w:t xml:space="preserve">stairways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The halls, passages, exits, entrances, elevators and stairways are not open to the general public, but are open, subject to reasonable regulations, to Tenant’s </w:t>
      </w:r>
      <w:r w:rsidRPr="00951051">
        <w:rPr>
          <w:rFonts w:ascii="Avenir Next LT Pro" w:hAnsi="Avenir Next LT Pro" w:cs="Arial"/>
          <w:spacing w:val="-3"/>
        </w:rPr>
        <w:t xml:space="preserve">business </w:t>
      </w:r>
      <w:r w:rsidRPr="00951051">
        <w:rPr>
          <w:rFonts w:ascii="Avenir Next LT Pro" w:hAnsi="Avenir Next LT Pro" w:cs="Arial"/>
        </w:rPr>
        <w:t xml:space="preserve">invitees and </w:t>
      </w:r>
      <w:r w:rsidRPr="00951051">
        <w:rPr>
          <w:rFonts w:ascii="Avenir Next LT Pro" w:hAnsi="Avenir Next LT Pro" w:cs="Arial"/>
          <w:spacing w:val="-3"/>
        </w:rPr>
        <w:t xml:space="preserve">other </w:t>
      </w:r>
      <w:r w:rsidRPr="00951051">
        <w:rPr>
          <w:rFonts w:ascii="Avenir Next LT Pro" w:hAnsi="Avenir Next LT Pro" w:cs="Arial"/>
        </w:rPr>
        <w:t xml:space="preserve">tenants. Landlord shall in </w:t>
      </w:r>
      <w:r w:rsidRPr="00951051">
        <w:rPr>
          <w:rFonts w:ascii="Avenir Next LT Pro" w:hAnsi="Avenir Next LT Pro" w:cs="Arial"/>
          <w:spacing w:val="-3"/>
        </w:rPr>
        <w:t xml:space="preserve">all </w:t>
      </w:r>
      <w:r w:rsidRPr="00951051">
        <w:rPr>
          <w:rFonts w:ascii="Avenir Next LT Pro" w:hAnsi="Avenir Next LT Pro" w:cs="Arial"/>
        </w:rPr>
        <w:t xml:space="preserve">cases retain the right to control and </w:t>
      </w:r>
      <w:r w:rsidRPr="00951051">
        <w:rPr>
          <w:rFonts w:ascii="Avenir Next LT Pro" w:hAnsi="Avenir Next LT Pro" w:cs="Arial"/>
          <w:spacing w:val="-3"/>
        </w:rPr>
        <w:t xml:space="preserve">prevent </w:t>
      </w:r>
      <w:r w:rsidRPr="00951051">
        <w:rPr>
          <w:rFonts w:ascii="Avenir Next LT Pro" w:hAnsi="Avenir Next LT Pro" w:cs="Arial"/>
        </w:rPr>
        <w:t xml:space="preserve">access thereto </w:t>
      </w:r>
      <w:r w:rsidRPr="00951051">
        <w:rPr>
          <w:rFonts w:ascii="Avenir Next LT Pro" w:hAnsi="Avenir Next LT Pro" w:cs="Arial"/>
          <w:spacing w:val="-4"/>
        </w:rPr>
        <w:t xml:space="preserve">of </w:t>
      </w:r>
      <w:r w:rsidRPr="00951051">
        <w:rPr>
          <w:rFonts w:ascii="Avenir Next LT Pro" w:hAnsi="Avenir Next LT Pro" w:cs="Arial"/>
          <w:spacing w:val="-3"/>
        </w:rPr>
        <w:t xml:space="preserve">all </w:t>
      </w:r>
      <w:r w:rsidRPr="00951051">
        <w:rPr>
          <w:rFonts w:ascii="Avenir Next LT Pro" w:hAnsi="Avenir Next LT Pro" w:cs="Arial"/>
        </w:rPr>
        <w:t xml:space="preserve">persons whose presence in the judgment </w:t>
      </w:r>
      <w:r w:rsidRPr="00951051">
        <w:rPr>
          <w:rFonts w:ascii="Avenir Next LT Pro" w:hAnsi="Avenir Next LT Pro" w:cs="Arial"/>
          <w:spacing w:val="-4"/>
        </w:rPr>
        <w:t xml:space="preserve">of </w:t>
      </w:r>
      <w:r w:rsidRPr="00951051">
        <w:rPr>
          <w:rFonts w:ascii="Avenir Next LT Pro" w:hAnsi="Avenir Next LT Pro" w:cs="Arial"/>
        </w:rPr>
        <w:t xml:space="preserve">Landlord would be prejudicial to the safety, character, reputation and/or interest </w:t>
      </w:r>
      <w:r w:rsidRPr="00951051">
        <w:rPr>
          <w:rFonts w:ascii="Avenir Next LT Pro" w:hAnsi="Avenir Next LT Pro" w:cs="Arial"/>
          <w:spacing w:val="-4"/>
        </w:rPr>
        <w:t xml:space="preserve">of </w:t>
      </w:r>
      <w:r w:rsidRPr="00951051">
        <w:rPr>
          <w:rFonts w:ascii="Avenir Next LT Pro" w:hAnsi="Avenir Next LT Pro" w:cs="Arial"/>
        </w:rPr>
        <w:t xml:space="preserve">the Building and </w:t>
      </w:r>
      <w:r w:rsidRPr="00951051">
        <w:rPr>
          <w:rFonts w:ascii="Avenir Next LT Pro" w:hAnsi="Avenir Next LT Pro" w:cs="Arial"/>
          <w:spacing w:val="-2"/>
        </w:rPr>
        <w:t xml:space="preserve">its </w:t>
      </w:r>
      <w:r w:rsidRPr="00951051">
        <w:rPr>
          <w:rFonts w:ascii="Avenir Next LT Pro" w:hAnsi="Avenir Next LT Pro" w:cs="Arial"/>
        </w:rPr>
        <w:t xml:space="preserve">tenants; provided </w:t>
      </w:r>
      <w:r w:rsidRPr="00951051">
        <w:rPr>
          <w:rFonts w:ascii="Avenir Next LT Pro" w:hAnsi="Avenir Next LT Pro" w:cs="Arial"/>
          <w:spacing w:val="-3"/>
        </w:rPr>
        <w:t xml:space="preserve">that </w:t>
      </w:r>
      <w:r w:rsidRPr="00951051">
        <w:rPr>
          <w:rFonts w:ascii="Avenir Next LT Pro" w:hAnsi="Avenir Next LT Pro" w:cs="Arial"/>
        </w:rPr>
        <w:t xml:space="preserve">nothing herein contained shall be construed to prevent such </w:t>
      </w:r>
      <w:r w:rsidRPr="00951051">
        <w:rPr>
          <w:rFonts w:ascii="Avenir Next LT Pro" w:hAnsi="Avenir Next LT Pro" w:cs="Arial"/>
          <w:spacing w:val="-3"/>
        </w:rPr>
        <w:t xml:space="preserve">access </w:t>
      </w:r>
      <w:r w:rsidRPr="00951051">
        <w:rPr>
          <w:rFonts w:ascii="Avenir Next LT Pro" w:hAnsi="Avenir Next LT Pro" w:cs="Arial"/>
        </w:rPr>
        <w:t xml:space="preserve">to personnel </w:t>
      </w:r>
      <w:r w:rsidRPr="00951051">
        <w:rPr>
          <w:rFonts w:ascii="Avenir Next LT Pro" w:hAnsi="Avenir Next LT Pro" w:cs="Arial"/>
          <w:spacing w:val="-3"/>
        </w:rPr>
        <w:t xml:space="preserve">with </w:t>
      </w:r>
      <w:r w:rsidRPr="00951051">
        <w:rPr>
          <w:rFonts w:ascii="Avenir Next LT Pro" w:hAnsi="Avenir Next LT Pro" w:cs="Arial"/>
        </w:rPr>
        <w:t xml:space="preserve">whom </w:t>
      </w:r>
      <w:r w:rsidRPr="00951051">
        <w:rPr>
          <w:rFonts w:ascii="Avenir Next LT Pro" w:hAnsi="Avenir Next LT Pro" w:cs="Arial"/>
          <w:spacing w:val="-3"/>
        </w:rPr>
        <w:t xml:space="preserve">any </w:t>
      </w:r>
      <w:r w:rsidRPr="00951051">
        <w:rPr>
          <w:rFonts w:ascii="Avenir Next LT Pro" w:hAnsi="Avenir Next LT Pro" w:cs="Arial"/>
        </w:rPr>
        <w:t xml:space="preserve">tenant normally </w:t>
      </w:r>
      <w:r w:rsidRPr="00951051">
        <w:rPr>
          <w:rFonts w:ascii="Avenir Next LT Pro" w:hAnsi="Avenir Next LT Pro" w:cs="Arial"/>
          <w:spacing w:val="-3"/>
        </w:rPr>
        <w:t xml:space="preserve">deals </w:t>
      </w:r>
      <w:r w:rsidRPr="00951051">
        <w:rPr>
          <w:rFonts w:ascii="Avenir Next LT Pro" w:hAnsi="Avenir Next LT Pro" w:cs="Arial"/>
        </w:rPr>
        <w:t xml:space="preserve">in the ordinary course </w:t>
      </w:r>
      <w:r w:rsidRPr="00951051">
        <w:rPr>
          <w:rFonts w:ascii="Avenir Next LT Pro" w:hAnsi="Avenir Next LT Pro" w:cs="Arial"/>
          <w:spacing w:val="-4"/>
        </w:rPr>
        <w:t xml:space="preserve">of </w:t>
      </w:r>
      <w:r w:rsidRPr="00951051">
        <w:rPr>
          <w:rFonts w:ascii="Avenir Next LT Pro" w:hAnsi="Avenir Next LT Pro" w:cs="Arial"/>
        </w:rPr>
        <w:t xml:space="preserve">its business, unless such persons are engaged in illegal </w:t>
      </w:r>
      <w:r w:rsidRPr="00951051">
        <w:rPr>
          <w:rFonts w:ascii="Avenir Next LT Pro" w:hAnsi="Avenir Next LT Pro" w:cs="Arial"/>
          <w:spacing w:val="-4"/>
        </w:rPr>
        <w:t xml:space="preserve">or </w:t>
      </w:r>
      <w:r w:rsidRPr="00951051">
        <w:rPr>
          <w:rFonts w:ascii="Avenir Next LT Pro" w:hAnsi="Avenir Next LT Pro" w:cs="Arial"/>
        </w:rPr>
        <w:t xml:space="preserve">unlawful activities </w:t>
      </w:r>
      <w:r w:rsidRPr="00951051">
        <w:rPr>
          <w:rFonts w:ascii="Avenir Next LT Pro" w:hAnsi="Avenir Next LT Pro" w:cs="Arial"/>
          <w:spacing w:val="-4"/>
        </w:rPr>
        <w:t xml:space="preserve">or </w:t>
      </w:r>
      <w:r w:rsidRPr="00951051">
        <w:rPr>
          <w:rFonts w:ascii="Avenir Next LT Pro" w:hAnsi="Avenir Next LT Pro" w:cs="Arial"/>
        </w:rPr>
        <w:t xml:space="preserve">in Landlord’s judgment pose a safety </w:t>
      </w:r>
      <w:r w:rsidRPr="00951051">
        <w:rPr>
          <w:rFonts w:ascii="Avenir Next LT Pro" w:hAnsi="Avenir Next LT Pro" w:cs="Arial"/>
          <w:spacing w:val="-4"/>
        </w:rPr>
        <w:t xml:space="preserve">or </w:t>
      </w:r>
      <w:r w:rsidRPr="00951051">
        <w:rPr>
          <w:rFonts w:ascii="Avenir Next LT Pro" w:hAnsi="Avenir Next LT Pro" w:cs="Arial"/>
        </w:rPr>
        <w:t xml:space="preserve">security risk. No tenant and no employee </w:t>
      </w:r>
      <w:r w:rsidRPr="00951051">
        <w:rPr>
          <w:rFonts w:ascii="Avenir Next LT Pro" w:hAnsi="Avenir Next LT Pro" w:cs="Arial"/>
          <w:spacing w:val="-4"/>
        </w:rPr>
        <w:t xml:space="preserve">or </w:t>
      </w:r>
      <w:r w:rsidRPr="00951051">
        <w:rPr>
          <w:rFonts w:ascii="Avenir Next LT Pro" w:hAnsi="Avenir Next LT Pro" w:cs="Arial"/>
        </w:rPr>
        <w:t xml:space="preserve">invitee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tenant shall go upon the roof(s)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3"/>
        </w:rPr>
        <w:t xml:space="preserve"> </w:t>
      </w:r>
      <w:r w:rsidRPr="00951051">
        <w:rPr>
          <w:rFonts w:ascii="Avenir Next LT Pro" w:hAnsi="Avenir Next LT Pro" w:cs="Arial"/>
        </w:rPr>
        <w:t>Building.</w:t>
      </w:r>
    </w:p>
    <w:p w14:paraId="5D258E04"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5"/>
        <w:contextualSpacing w:val="0"/>
        <w:rPr>
          <w:rFonts w:ascii="Avenir Next LT Pro" w:hAnsi="Avenir Next LT Pro" w:cs="Arial"/>
        </w:rPr>
      </w:pPr>
      <w:r w:rsidRPr="00951051">
        <w:rPr>
          <w:rFonts w:ascii="Avenir Next LT Pro" w:hAnsi="Avenir Next LT Pro" w:cs="Arial"/>
        </w:rPr>
        <w:t xml:space="preserve">Landlord will furnish Tenant, free </w:t>
      </w:r>
      <w:r w:rsidRPr="00951051">
        <w:rPr>
          <w:rFonts w:ascii="Avenir Next LT Pro" w:hAnsi="Avenir Next LT Pro" w:cs="Arial"/>
          <w:spacing w:val="-4"/>
        </w:rPr>
        <w:t xml:space="preserve">of </w:t>
      </w:r>
      <w:r w:rsidRPr="00951051">
        <w:rPr>
          <w:rFonts w:ascii="Avenir Next LT Pro" w:hAnsi="Avenir Next LT Pro" w:cs="Arial"/>
        </w:rPr>
        <w:t xml:space="preserve">charge, </w:t>
      </w:r>
      <w:r w:rsidRPr="00951051">
        <w:rPr>
          <w:rFonts w:ascii="Avenir Next LT Pro" w:hAnsi="Avenir Next LT Pro" w:cs="Arial"/>
          <w:spacing w:val="-3"/>
        </w:rPr>
        <w:t xml:space="preserve">with two </w:t>
      </w:r>
      <w:r w:rsidRPr="00951051">
        <w:rPr>
          <w:rFonts w:ascii="Avenir Next LT Pro" w:hAnsi="Avenir Next LT Pro" w:cs="Arial"/>
        </w:rPr>
        <w:t xml:space="preserve">keys to </w:t>
      </w:r>
      <w:r w:rsidRPr="00951051">
        <w:rPr>
          <w:rFonts w:ascii="Avenir Next LT Pro" w:hAnsi="Avenir Next LT Pro" w:cs="Arial"/>
          <w:spacing w:val="-3"/>
        </w:rPr>
        <w:t xml:space="preserve">each door </w:t>
      </w:r>
      <w:r w:rsidRPr="00951051">
        <w:rPr>
          <w:rFonts w:ascii="Avenir Next LT Pro" w:hAnsi="Avenir Next LT Pro" w:cs="Arial"/>
        </w:rPr>
        <w:t xml:space="preserve">lock in the Premises. Landlord </w:t>
      </w:r>
      <w:r w:rsidRPr="00951051">
        <w:rPr>
          <w:rFonts w:ascii="Avenir Next LT Pro" w:hAnsi="Avenir Next LT Pro" w:cs="Arial"/>
          <w:spacing w:val="-3"/>
        </w:rPr>
        <w:t xml:space="preserve">may </w:t>
      </w:r>
      <w:r w:rsidRPr="00951051">
        <w:rPr>
          <w:rFonts w:ascii="Avenir Next LT Pro" w:hAnsi="Avenir Next LT Pro" w:cs="Arial"/>
        </w:rPr>
        <w:t xml:space="preserve">make a reasonable charge for </w:t>
      </w:r>
      <w:r w:rsidRPr="00951051">
        <w:rPr>
          <w:rFonts w:ascii="Avenir Next LT Pro" w:hAnsi="Avenir Next LT Pro" w:cs="Arial"/>
          <w:spacing w:val="-3"/>
        </w:rPr>
        <w:t xml:space="preserve">any </w:t>
      </w:r>
      <w:r w:rsidRPr="00951051">
        <w:rPr>
          <w:rFonts w:ascii="Avenir Next LT Pro" w:hAnsi="Avenir Next LT Pro" w:cs="Arial"/>
        </w:rPr>
        <w:t xml:space="preserve">additional keys. Tenant shall not make </w:t>
      </w:r>
      <w:r w:rsidRPr="00951051">
        <w:rPr>
          <w:rFonts w:ascii="Avenir Next LT Pro" w:hAnsi="Avenir Next LT Pro" w:cs="Arial"/>
          <w:spacing w:val="-4"/>
        </w:rPr>
        <w:t xml:space="preserve">or </w:t>
      </w:r>
      <w:r w:rsidRPr="00951051">
        <w:rPr>
          <w:rFonts w:ascii="Avenir Next LT Pro" w:hAnsi="Avenir Next LT Pro" w:cs="Arial"/>
        </w:rPr>
        <w:t xml:space="preserve">have </w:t>
      </w:r>
      <w:r w:rsidRPr="00951051">
        <w:rPr>
          <w:rFonts w:ascii="Avenir Next LT Pro" w:hAnsi="Avenir Next LT Pro" w:cs="Arial"/>
          <w:spacing w:val="-3"/>
        </w:rPr>
        <w:t xml:space="preserve">made </w:t>
      </w:r>
      <w:r w:rsidRPr="00951051">
        <w:rPr>
          <w:rFonts w:ascii="Avenir Next LT Pro" w:hAnsi="Avenir Next LT Pro" w:cs="Arial"/>
        </w:rPr>
        <w:t xml:space="preserve">additional keys, and Tenant shall not </w:t>
      </w:r>
      <w:r w:rsidRPr="00951051">
        <w:rPr>
          <w:rFonts w:ascii="Avenir Next LT Pro" w:hAnsi="Avenir Next LT Pro" w:cs="Arial"/>
          <w:spacing w:val="-3"/>
        </w:rPr>
        <w:t xml:space="preserve">alter any </w:t>
      </w:r>
      <w:r w:rsidRPr="00951051">
        <w:rPr>
          <w:rFonts w:ascii="Avenir Next LT Pro" w:hAnsi="Avenir Next LT Pro" w:cs="Arial"/>
        </w:rPr>
        <w:t xml:space="preserve">lock </w:t>
      </w:r>
      <w:r w:rsidRPr="00951051">
        <w:rPr>
          <w:rFonts w:ascii="Avenir Next LT Pro" w:hAnsi="Avenir Next LT Pro" w:cs="Arial"/>
          <w:spacing w:val="-4"/>
        </w:rPr>
        <w:t xml:space="preserve">or </w:t>
      </w:r>
      <w:r w:rsidRPr="00951051">
        <w:rPr>
          <w:rFonts w:ascii="Avenir Next LT Pro" w:hAnsi="Avenir Next LT Pro" w:cs="Arial"/>
        </w:rPr>
        <w:t xml:space="preserve">install a new additional lock </w:t>
      </w:r>
      <w:r w:rsidRPr="00951051">
        <w:rPr>
          <w:rFonts w:ascii="Avenir Next LT Pro" w:hAnsi="Avenir Next LT Pro" w:cs="Arial"/>
          <w:spacing w:val="-4"/>
        </w:rPr>
        <w:t xml:space="preserve">or </w:t>
      </w:r>
      <w:r w:rsidRPr="00951051">
        <w:rPr>
          <w:rFonts w:ascii="Avenir Next LT Pro" w:hAnsi="Avenir Next LT Pro" w:cs="Arial"/>
        </w:rPr>
        <w:t xml:space="preserve">bolt </w:t>
      </w:r>
      <w:r w:rsidRPr="00951051">
        <w:rPr>
          <w:rFonts w:ascii="Avenir Next LT Pro" w:hAnsi="Avenir Next LT Pro" w:cs="Arial"/>
          <w:spacing w:val="-4"/>
        </w:rPr>
        <w:t xml:space="preserve">on </w:t>
      </w:r>
      <w:r w:rsidRPr="00951051">
        <w:rPr>
          <w:rFonts w:ascii="Avenir Next LT Pro" w:hAnsi="Avenir Next LT Pro" w:cs="Arial"/>
          <w:spacing w:val="-3"/>
        </w:rPr>
        <w:t xml:space="preserve">any door </w:t>
      </w:r>
      <w:r w:rsidRPr="00951051">
        <w:rPr>
          <w:rFonts w:ascii="Avenir Next LT Pro" w:hAnsi="Avenir Next LT Pro" w:cs="Arial"/>
          <w:spacing w:val="-4"/>
        </w:rPr>
        <w:t xml:space="preserve">of </w:t>
      </w:r>
      <w:r w:rsidRPr="00951051">
        <w:rPr>
          <w:rFonts w:ascii="Avenir Next LT Pro" w:hAnsi="Avenir Next LT Pro" w:cs="Arial"/>
          <w:spacing w:val="-2"/>
        </w:rPr>
        <w:t xml:space="preserve">its </w:t>
      </w:r>
      <w:r w:rsidRPr="00951051">
        <w:rPr>
          <w:rFonts w:ascii="Avenir Next LT Pro" w:hAnsi="Avenir Next LT Pro" w:cs="Arial"/>
        </w:rPr>
        <w:t xml:space="preserve">Premises. Tenant, upon the termination </w:t>
      </w:r>
      <w:r w:rsidRPr="00951051">
        <w:rPr>
          <w:rFonts w:ascii="Avenir Next LT Pro" w:hAnsi="Avenir Next LT Pro" w:cs="Arial"/>
          <w:spacing w:val="-4"/>
        </w:rPr>
        <w:t xml:space="preserve">of </w:t>
      </w:r>
      <w:r w:rsidRPr="00951051">
        <w:rPr>
          <w:rFonts w:ascii="Avenir Next LT Pro" w:hAnsi="Avenir Next LT Pro" w:cs="Arial"/>
          <w:spacing w:val="-2"/>
        </w:rPr>
        <w:t xml:space="preserve">its </w:t>
      </w:r>
      <w:r w:rsidRPr="00951051">
        <w:rPr>
          <w:rFonts w:ascii="Avenir Next LT Pro" w:hAnsi="Avenir Next LT Pro" w:cs="Arial"/>
        </w:rPr>
        <w:t xml:space="preserve">tenancy, shall promptly deliver to Landlord the keys </w:t>
      </w:r>
      <w:r w:rsidRPr="00951051">
        <w:rPr>
          <w:rFonts w:ascii="Avenir Next LT Pro" w:hAnsi="Avenir Next LT Pro" w:cs="Arial"/>
          <w:spacing w:val="-4"/>
        </w:rPr>
        <w:t xml:space="preserve">of </w:t>
      </w:r>
      <w:r w:rsidRPr="00951051">
        <w:rPr>
          <w:rFonts w:ascii="Avenir Next LT Pro" w:hAnsi="Avenir Next LT Pro" w:cs="Arial"/>
        </w:rPr>
        <w:t xml:space="preserve">all </w:t>
      </w:r>
      <w:r w:rsidRPr="00951051">
        <w:rPr>
          <w:rFonts w:ascii="Avenir Next LT Pro" w:hAnsi="Avenir Next LT Pro" w:cs="Arial"/>
          <w:spacing w:val="-3"/>
        </w:rPr>
        <w:t xml:space="preserve">doors which </w:t>
      </w:r>
      <w:r w:rsidRPr="00951051">
        <w:rPr>
          <w:rFonts w:ascii="Avenir Next LT Pro" w:hAnsi="Avenir Next LT Pro" w:cs="Arial"/>
        </w:rPr>
        <w:t xml:space="preserve">have been furnished to Tenant, and in the event </w:t>
      </w:r>
      <w:r w:rsidRPr="00951051">
        <w:rPr>
          <w:rFonts w:ascii="Avenir Next LT Pro" w:hAnsi="Avenir Next LT Pro" w:cs="Arial"/>
          <w:spacing w:val="-4"/>
        </w:rPr>
        <w:t xml:space="preserve">of </w:t>
      </w:r>
      <w:r w:rsidRPr="00951051">
        <w:rPr>
          <w:rFonts w:ascii="Avenir Next LT Pro" w:hAnsi="Avenir Next LT Pro" w:cs="Arial"/>
        </w:rPr>
        <w:t xml:space="preserve">loss </w:t>
      </w:r>
      <w:r w:rsidRPr="00951051">
        <w:rPr>
          <w:rFonts w:ascii="Avenir Next LT Pro" w:hAnsi="Avenir Next LT Pro" w:cs="Arial"/>
          <w:spacing w:val="-4"/>
        </w:rPr>
        <w:t xml:space="preserve">of </w:t>
      </w:r>
      <w:r w:rsidRPr="00951051">
        <w:rPr>
          <w:rFonts w:ascii="Avenir Next LT Pro" w:hAnsi="Avenir Next LT Pro" w:cs="Arial"/>
        </w:rPr>
        <w:t xml:space="preserve">any keys so furnished, shall promptly </w:t>
      </w:r>
      <w:r w:rsidRPr="00951051">
        <w:rPr>
          <w:rFonts w:ascii="Avenir Next LT Pro" w:hAnsi="Avenir Next LT Pro" w:cs="Arial"/>
          <w:spacing w:val="-3"/>
        </w:rPr>
        <w:t xml:space="preserve">pay </w:t>
      </w:r>
      <w:r w:rsidRPr="00951051">
        <w:rPr>
          <w:rFonts w:ascii="Avenir Next LT Pro" w:hAnsi="Avenir Next LT Pro" w:cs="Arial"/>
        </w:rPr>
        <w:t>landlord.</w:t>
      </w:r>
    </w:p>
    <w:p w14:paraId="04C61369"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before="2" w:after="0" w:line="228" w:lineRule="auto"/>
        <w:ind w:right="105"/>
        <w:contextualSpacing w:val="0"/>
        <w:rPr>
          <w:rFonts w:ascii="Avenir Next LT Pro" w:hAnsi="Avenir Next LT Pro" w:cs="Arial"/>
        </w:rPr>
      </w:pPr>
      <w:r w:rsidRPr="00951051">
        <w:rPr>
          <w:rFonts w:ascii="Avenir Next LT Pro" w:hAnsi="Avenir Next LT Pro" w:cs="Arial"/>
        </w:rPr>
        <w:t xml:space="preserve">If Tenant requires cellular, telephonic, computer, </w:t>
      </w:r>
      <w:r w:rsidRPr="00951051">
        <w:rPr>
          <w:rFonts w:ascii="Avenir Next LT Pro" w:hAnsi="Avenir Next LT Pro" w:cs="Arial"/>
          <w:spacing w:val="-3"/>
        </w:rPr>
        <w:t xml:space="preserve">burglar </w:t>
      </w:r>
      <w:r w:rsidRPr="00951051">
        <w:rPr>
          <w:rFonts w:ascii="Avenir Next LT Pro" w:hAnsi="Avenir Next LT Pro" w:cs="Arial"/>
        </w:rPr>
        <w:t xml:space="preserve">alarm </w:t>
      </w:r>
      <w:r w:rsidRPr="00951051">
        <w:rPr>
          <w:rFonts w:ascii="Avenir Next LT Pro" w:hAnsi="Avenir Next LT Pro" w:cs="Arial"/>
          <w:spacing w:val="-4"/>
        </w:rPr>
        <w:t xml:space="preserve">or </w:t>
      </w:r>
      <w:r w:rsidRPr="00951051">
        <w:rPr>
          <w:rFonts w:ascii="Avenir Next LT Pro" w:hAnsi="Avenir Next LT Pro" w:cs="Arial"/>
        </w:rPr>
        <w:t xml:space="preserve">similar services, Tenant shall first </w:t>
      </w:r>
      <w:r w:rsidRPr="00951051">
        <w:rPr>
          <w:rFonts w:ascii="Avenir Next LT Pro" w:hAnsi="Avenir Next LT Pro" w:cs="Arial"/>
          <w:spacing w:val="-3"/>
        </w:rPr>
        <w:t xml:space="preserve">obtain, </w:t>
      </w:r>
      <w:r w:rsidRPr="00951051">
        <w:rPr>
          <w:rFonts w:ascii="Avenir Next LT Pro" w:hAnsi="Avenir Next LT Pro" w:cs="Arial"/>
        </w:rPr>
        <w:t xml:space="preserve">and comply </w:t>
      </w:r>
      <w:r w:rsidRPr="00951051">
        <w:rPr>
          <w:rFonts w:ascii="Avenir Next LT Pro" w:hAnsi="Avenir Next LT Pro" w:cs="Arial"/>
          <w:spacing w:val="-3"/>
        </w:rPr>
        <w:t xml:space="preserve">with, </w:t>
      </w:r>
      <w:r w:rsidRPr="00951051">
        <w:rPr>
          <w:rFonts w:ascii="Avenir Next LT Pro" w:hAnsi="Avenir Next LT Pro" w:cs="Arial"/>
        </w:rPr>
        <w:t xml:space="preserve">Landlord’s instructions and restrictions in their installation, </w:t>
      </w:r>
      <w:r w:rsidRPr="00951051">
        <w:rPr>
          <w:rFonts w:ascii="Avenir Next LT Pro" w:hAnsi="Avenir Next LT Pro" w:cs="Arial"/>
          <w:spacing w:val="-3"/>
        </w:rPr>
        <w:t xml:space="preserve">operation and/or </w:t>
      </w:r>
      <w:r w:rsidRPr="00951051">
        <w:rPr>
          <w:rFonts w:ascii="Avenir Next LT Pro" w:hAnsi="Avenir Next LT Pro" w:cs="Arial"/>
        </w:rPr>
        <w:t xml:space="preserve">maintenance. Such services shall be at Tenant’s risk and expense and Landlord will not be responsible for </w:t>
      </w:r>
      <w:r w:rsidRPr="00951051">
        <w:rPr>
          <w:rFonts w:ascii="Avenir Next LT Pro" w:hAnsi="Avenir Next LT Pro" w:cs="Arial"/>
          <w:spacing w:val="-3"/>
        </w:rPr>
        <w:t xml:space="preserve">loss of, </w:t>
      </w:r>
      <w:r w:rsidRPr="00951051">
        <w:rPr>
          <w:rFonts w:ascii="Avenir Next LT Pro" w:hAnsi="Avenir Next LT Pro" w:cs="Arial"/>
          <w:spacing w:val="-4"/>
        </w:rPr>
        <w:t xml:space="preserve">or </w:t>
      </w:r>
      <w:r w:rsidRPr="00951051">
        <w:rPr>
          <w:rFonts w:ascii="Avenir Next LT Pro" w:hAnsi="Avenir Next LT Pro" w:cs="Arial"/>
          <w:spacing w:val="-3"/>
        </w:rPr>
        <w:t xml:space="preserve">damage </w:t>
      </w:r>
      <w:r w:rsidRPr="00951051">
        <w:rPr>
          <w:rFonts w:ascii="Avenir Next LT Pro" w:hAnsi="Avenir Next LT Pro" w:cs="Arial"/>
        </w:rPr>
        <w:t xml:space="preserve">to, </w:t>
      </w:r>
      <w:r w:rsidRPr="00951051">
        <w:rPr>
          <w:rFonts w:ascii="Avenir Next LT Pro" w:hAnsi="Avenir Next LT Pro" w:cs="Arial"/>
          <w:spacing w:val="-3"/>
        </w:rPr>
        <w:t xml:space="preserve">any </w:t>
      </w:r>
      <w:r w:rsidRPr="00951051">
        <w:rPr>
          <w:rFonts w:ascii="Avenir Next LT Pro" w:hAnsi="Avenir Next LT Pro" w:cs="Arial"/>
        </w:rPr>
        <w:t xml:space="preserve">such equipment </w:t>
      </w:r>
      <w:r w:rsidRPr="00951051">
        <w:rPr>
          <w:rFonts w:ascii="Avenir Next LT Pro" w:hAnsi="Avenir Next LT Pro" w:cs="Arial"/>
          <w:spacing w:val="-4"/>
        </w:rPr>
        <w:t xml:space="preserve">or </w:t>
      </w:r>
      <w:r w:rsidRPr="00951051">
        <w:rPr>
          <w:rFonts w:ascii="Avenir Next LT Pro" w:hAnsi="Avenir Next LT Pro" w:cs="Arial"/>
        </w:rPr>
        <w:t xml:space="preserve">have </w:t>
      </w:r>
      <w:r w:rsidRPr="00951051">
        <w:rPr>
          <w:rFonts w:ascii="Avenir Next LT Pro" w:hAnsi="Avenir Next LT Pro" w:cs="Arial"/>
          <w:spacing w:val="-3"/>
        </w:rPr>
        <w:t xml:space="preserve">any </w:t>
      </w:r>
      <w:r w:rsidRPr="00951051">
        <w:rPr>
          <w:rFonts w:ascii="Avenir Next LT Pro" w:hAnsi="Avenir Next LT Pro" w:cs="Arial"/>
        </w:rPr>
        <w:t xml:space="preserve">liability associated </w:t>
      </w:r>
      <w:r w:rsidRPr="00951051">
        <w:rPr>
          <w:rFonts w:ascii="Avenir Next LT Pro" w:hAnsi="Avenir Next LT Pro" w:cs="Arial"/>
          <w:spacing w:val="-3"/>
        </w:rPr>
        <w:t xml:space="preserve">with </w:t>
      </w:r>
      <w:r w:rsidRPr="00951051">
        <w:rPr>
          <w:rFonts w:ascii="Avenir Next LT Pro" w:hAnsi="Avenir Next LT Pro" w:cs="Arial"/>
        </w:rPr>
        <w:t>such</w:t>
      </w:r>
      <w:r w:rsidRPr="00951051">
        <w:rPr>
          <w:rFonts w:ascii="Avenir Next LT Pro" w:hAnsi="Avenir Next LT Pro" w:cs="Arial"/>
          <w:spacing w:val="31"/>
        </w:rPr>
        <w:t xml:space="preserve"> </w:t>
      </w:r>
      <w:r w:rsidRPr="00951051">
        <w:rPr>
          <w:rFonts w:ascii="Avenir Next LT Pro" w:hAnsi="Avenir Next LT Pro" w:cs="Arial"/>
        </w:rPr>
        <w:t>services.</w:t>
      </w:r>
    </w:p>
    <w:p w14:paraId="3DE36276"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No equipment, materials, furniture, packages, supplies, merchandise </w:t>
      </w:r>
      <w:r w:rsidRPr="00951051">
        <w:rPr>
          <w:rFonts w:ascii="Avenir Next LT Pro" w:hAnsi="Avenir Next LT Pro" w:cs="Arial"/>
          <w:spacing w:val="-4"/>
        </w:rPr>
        <w:t xml:space="preserve">or other </w:t>
      </w:r>
      <w:r w:rsidRPr="00951051">
        <w:rPr>
          <w:rFonts w:ascii="Avenir Next LT Pro" w:hAnsi="Avenir Next LT Pro" w:cs="Arial"/>
        </w:rPr>
        <w:t xml:space="preserve">property will be received in the Building </w:t>
      </w:r>
      <w:r w:rsidRPr="00951051">
        <w:rPr>
          <w:rFonts w:ascii="Avenir Next LT Pro" w:hAnsi="Avenir Next LT Pro" w:cs="Arial"/>
          <w:spacing w:val="-4"/>
        </w:rPr>
        <w:t xml:space="preserve">or </w:t>
      </w:r>
      <w:r w:rsidRPr="00951051">
        <w:rPr>
          <w:rFonts w:ascii="Avenir Next LT Pro" w:hAnsi="Avenir Next LT Pro" w:cs="Arial"/>
        </w:rPr>
        <w:t xml:space="preserve">carried in the elevators except </w:t>
      </w:r>
      <w:r w:rsidRPr="00951051">
        <w:rPr>
          <w:rFonts w:ascii="Avenir Next LT Pro" w:hAnsi="Avenir Next LT Pro" w:cs="Arial"/>
          <w:spacing w:val="-3"/>
        </w:rPr>
        <w:t xml:space="preserve">between </w:t>
      </w:r>
      <w:r w:rsidRPr="00951051">
        <w:rPr>
          <w:rFonts w:ascii="Avenir Next LT Pro" w:hAnsi="Avenir Next LT Pro" w:cs="Arial"/>
        </w:rPr>
        <w:t xml:space="preserve">such hours and in such elevators (the freight </w:t>
      </w:r>
      <w:r w:rsidRPr="00951051">
        <w:rPr>
          <w:rFonts w:ascii="Avenir Next LT Pro" w:hAnsi="Avenir Next LT Pro" w:cs="Arial"/>
          <w:spacing w:val="-3"/>
        </w:rPr>
        <w:t xml:space="preserve">elevator </w:t>
      </w:r>
      <w:r w:rsidRPr="00951051">
        <w:rPr>
          <w:rFonts w:ascii="Avenir Next LT Pro" w:hAnsi="Avenir Next LT Pro" w:cs="Arial"/>
        </w:rPr>
        <w:t xml:space="preserve">unless otherwise directed </w:t>
      </w:r>
      <w:r w:rsidRPr="00951051">
        <w:rPr>
          <w:rFonts w:ascii="Avenir Next LT Pro" w:hAnsi="Avenir Next LT Pro" w:cs="Arial"/>
          <w:spacing w:val="-4"/>
        </w:rPr>
        <w:t xml:space="preserve">by </w:t>
      </w:r>
      <w:r w:rsidRPr="00951051">
        <w:rPr>
          <w:rFonts w:ascii="Avenir Next LT Pro" w:hAnsi="Avenir Next LT Pro" w:cs="Arial"/>
        </w:rPr>
        <w:t xml:space="preserve">Landlord) </w:t>
      </w:r>
      <w:r w:rsidRPr="00951051">
        <w:rPr>
          <w:rFonts w:ascii="Avenir Next LT Pro" w:hAnsi="Avenir Next LT Pro" w:cs="Arial"/>
          <w:spacing w:val="-4"/>
        </w:rPr>
        <w:t xml:space="preserve">as may </w:t>
      </w:r>
      <w:r w:rsidRPr="00951051">
        <w:rPr>
          <w:rFonts w:ascii="Avenir Next LT Pro" w:hAnsi="Avenir Next LT Pro" w:cs="Arial"/>
        </w:rPr>
        <w:t xml:space="preserve">be designated in </w:t>
      </w:r>
      <w:r w:rsidRPr="00951051">
        <w:rPr>
          <w:rFonts w:ascii="Avenir Next LT Pro" w:hAnsi="Avenir Next LT Pro" w:cs="Arial"/>
          <w:spacing w:val="-3"/>
        </w:rPr>
        <w:t xml:space="preserve">each </w:t>
      </w:r>
      <w:r w:rsidRPr="00951051">
        <w:rPr>
          <w:rFonts w:ascii="Avenir Next LT Pro" w:hAnsi="Avenir Next LT Pro" w:cs="Arial"/>
        </w:rPr>
        <w:t xml:space="preserve">instance </w:t>
      </w:r>
      <w:r w:rsidRPr="00951051">
        <w:rPr>
          <w:rFonts w:ascii="Avenir Next LT Pro" w:hAnsi="Avenir Next LT Pro" w:cs="Arial"/>
          <w:spacing w:val="-4"/>
        </w:rPr>
        <w:t xml:space="preserve">by </w:t>
      </w:r>
      <w:r w:rsidRPr="00951051">
        <w:rPr>
          <w:rFonts w:ascii="Avenir Next LT Pro" w:hAnsi="Avenir Next LT Pro" w:cs="Arial"/>
        </w:rPr>
        <w:t xml:space="preserve">Landlord.  Tenant’s move out, initial </w:t>
      </w:r>
      <w:r w:rsidRPr="00951051">
        <w:rPr>
          <w:rFonts w:ascii="Avenir Next LT Pro" w:hAnsi="Avenir Next LT Pro" w:cs="Arial"/>
          <w:spacing w:val="-3"/>
        </w:rPr>
        <w:t xml:space="preserve">move </w:t>
      </w:r>
      <w:r w:rsidRPr="00951051">
        <w:rPr>
          <w:rFonts w:ascii="Avenir Next LT Pro" w:hAnsi="Avenir Next LT Pro" w:cs="Arial"/>
        </w:rPr>
        <w:t xml:space="preserve">in and subsequent deliveries </w:t>
      </w:r>
      <w:r w:rsidRPr="00951051">
        <w:rPr>
          <w:rFonts w:ascii="Avenir Next LT Pro" w:hAnsi="Avenir Next LT Pro" w:cs="Arial"/>
          <w:spacing w:val="-4"/>
        </w:rPr>
        <w:t xml:space="preserve">of </w:t>
      </w:r>
      <w:r w:rsidRPr="00951051">
        <w:rPr>
          <w:rFonts w:ascii="Avenir Next LT Pro" w:hAnsi="Avenir Next LT Pro" w:cs="Arial"/>
          <w:spacing w:val="-3"/>
        </w:rPr>
        <w:t xml:space="preserve">bulky </w:t>
      </w:r>
      <w:r w:rsidRPr="00951051">
        <w:rPr>
          <w:rFonts w:ascii="Avenir Next LT Pro" w:hAnsi="Avenir Next LT Pro" w:cs="Arial"/>
        </w:rPr>
        <w:t xml:space="preserve">items, such </w:t>
      </w:r>
      <w:r w:rsidRPr="00951051">
        <w:rPr>
          <w:rFonts w:ascii="Avenir Next LT Pro" w:hAnsi="Avenir Next LT Pro" w:cs="Arial"/>
          <w:spacing w:val="-4"/>
        </w:rPr>
        <w:t xml:space="preserve">as </w:t>
      </w:r>
      <w:r w:rsidRPr="00951051">
        <w:rPr>
          <w:rFonts w:ascii="Avenir Next LT Pro" w:hAnsi="Avenir Next LT Pro" w:cs="Arial"/>
        </w:rPr>
        <w:t xml:space="preserve">furniture, </w:t>
      </w:r>
      <w:r w:rsidRPr="00951051">
        <w:rPr>
          <w:rFonts w:ascii="Avenir Next LT Pro" w:hAnsi="Avenir Next LT Pro" w:cs="Arial"/>
          <w:spacing w:val="-3"/>
        </w:rPr>
        <w:t xml:space="preserve">safes </w:t>
      </w:r>
      <w:r w:rsidRPr="00951051">
        <w:rPr>
          <w:rFonts w:ascii="Avenir Next LT Pro" w:hAnsi="Avenir Next LT Pro" w:cs="Arial"/>
        </w:rPr>
        <w:t xml:space="preserve">and similar items shall be prescheduled </w:t>
      </w:r>
      <w:r w:rsidRPr="00951051">
        <w:rPr>
          <w:rFonts w:ascii="Avenir Next LT Pro" w:hAnsi="Avenir Next LT Pro" w:cs="Arial"/>
          <w:spacing w:val="-3"/>
        </w:rPr>
        <w:t xml:space="preserve">with </w:t>
      </w:r>
      <w:r w:rsidRPr="00951051">
        <w:rPr>
          <w:rFonts w:ascii="Avenir Next LT Pro" w:hAnsi="Avenir Next LT Pro" w:cs="Arial"/>
        </w:rPr>
        <w:t xml:space="preserve">Landlord and, unless otherwise agreed in </w:t>
      </w:r>
      <w:r w:rsidRPr="00951051">
        <w:rPr>
          <w:rFonts w:ascii="Avenir Next LT Pro" w:hAnsi="Avenir Next LT Pro" w:cs="Arial"/>
        </w:rPr>
        <w:lastRenderedPageBreak/>
        <w:t xml:space="preserve">writing </w:t>
      </w:r>
      <w:r w:rsidRPr="00951051">
        <w:rPr>
          <w:rFonts w:ascii="Avenir Next LT Pro" w:hAnsi="Avenir Next LT Pro" w:cs="Arial"/>
          <w:spacing w:val="-4"/>
        </w:rPr>
        <w:t xml:space="preserve">by </w:t>
      </w:r>
      <w:r w:rsidRPr="00951051">
        <w:rPr>
          <w:rFonts w:ascii="Avenir Next LT Pro" w:hAnsi="Avenir Next LT Pro" w:cs="Arial"/>
        </w:rPr>
        <w:t xml:space="preserve">Landlord, be </w:t>
      </w:r>
      <w:r w:rsidRPr="00951051">
        <w:rPr>
          <w:rFonts w:ascii="Avenir Next LT Pro" w:hAnsi="Avenir Next LT Pro" w:cs="Arial"/>
          <w:spacing w:val="-3"/>
        </w:rPr>
        <w:t xml:space="preserve">made </w:t>
      </w:r>
      <w:r w:rsidRPr="00951051">
        <w:rPr>
          <w:rFonts w:ascii="Avenir Next LT Pro" w:hAnsi="Avenir Next LT Pro" w:cs="Arial"/>
        </w:rPr>
        <w:t xml:space="preserve">at times </w:t>
      </w:r>
      <w:r w:rsidRPr="00951051">
        <w:rPr>
          <w:rFonts w:ascii="Avenir Next LT Pro" w:hAnsi="Avenir Next LT Pro" w:cs="Arial"/>
          <w:spacing w:val="-3"/>
        </w:rPr>
        <w:t xml:space="preserve">other than </w:t>
      </w:r>
      <w:r w:rsidRPr="00951051">
        <w:rPr>
          <w:rFonts w:ascii="Avenir Next LT Pro" w:hAnsi="Avenir Next LT Pro" w:cs="Arial"/>
        </w:rPr>
        <w:t xml:space="preserve">during Business Hours </w:t>
      </w:r>
      <w:r w:rsidRPr="00951051">
        <w:rPr>
          <w:rFonts w:ascii="Avenir Next LT Pro" w:hAnsi="Avenir Next LT Pro" w:cs="Arial"/>
          <w:spacing w:val="-4"/>
        </w:rPr>
        <w:t xml:space="preserve">on </w:t>
      </w:r>
      <w:r w:rsidRPr="00951051">
        <w:rPr>
          <w:rFonts w:ascii="Avenir Next LT Pro" w:hAnsi="Avenir Next LT Pro" w:cs="Arial"/>
        </w:rPr>
        <w:t xml:space="preserve">Monday through Friday. Deliveries during normal office hours shall be limited to normal office supplies and </w:t>
      </w:r>
      <w:r w:rsidRPr="00951051">
        <w:rPr>
          <w:rFonts w:ascii="Avenir Next LT Pro" w:hAnsi="Avenir Next LT Pro" w:cs="Arial"/>
          <w:spacing w:val="-3"/>
        </w:rPr>
        <w:t xml:space="preserve">other </w:t>
      </w:r>
      <w:r w:rsidRPr="00951051">
        <w:rPr>
          <w:rFonts w:ascii="Avenir Next LT Pro" w:hAnsi="Avenir Next LT Pro" w:cs="Arial"/>
        </w:rPr>
        <w:t xml:space="preserve">small items. </w:t>
      </w:r>
    </w:p>
    <w:p w14:paraId="57450F00"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No deliveries shall be made </w:t>
      </w:r>
      <w:r w:rsidRPr="00951051">
        <w:rPr>
          <w:rFonts w:ascii="Avenir Next LT Pro" w:hAnsi="Avenir Next LT Pro" w:cs="Arial"/>
          <w:spacing w:val="-3"/>
        </w:rPr>
        <w:t xml:space="preserve">which </w:t>
      </w:r>
      <w:r w:rsidRPr="00951051">
        <w:rPr>
          <w:rFonts w:ascii="Avenir Next LT Pro" w:hAnsi="Avenir Next LT Pro" w:cs="Arial"/>
        </w:rPr>
        <w:t xml:space="preserve">impede or interfere </w:t>
      </w:r>
      <w:r w:rsidRPr="00951051">
        <w:rPr>
          <w:rFonts w:ascii="Avenir Next LT Pro" w:hAnsi="Avenir Next LT Pro" w:cs="Arial"/>
          <w:spacing w:val="-3"/>
        </w:rPr>
        <w:t xml:space="preserve">with </w:t>
      </w:r>
      <w:r w:rsidRPr="00951051">
        <w:rPr>
          <w:rFonts w:ascii="Avenir Next LT Pro" w:hAnsi="Avenir Next LT Pro" w:cs="Arial"/>
        </w:rPr>
        <w:t xml:space="preserve">the use </w:t>
      </w:r>
      <w:r w:rsidRPr="00951051">
        <w:rPr>
          <w:rFonts w:ascii="Avenir Next LT Pro" w:hAnsi="Avenir Next LT Pro" w:cs="Arial"/>
          <w:spacing w:val="-4"/>
        </w:rPr>
        <w:t xml:space="preserve">of  </w:t>
      </w:r>
      <w:r w:rsidRPr="00951051">
        <w:rPr>
          <w:rFonts w:ascii="Avenir Next LT Pro" w:hAnsi="Avenir Next LT Pro" w:cs="Arial"/>
        </w:rPr>
        <w:t xml:space="preserve">the elevators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rPr>
        <w:t xml:space="preserve">Common Area,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 xml:space="preserve">tenants, </w:t>
      </w:r>
      <w:r w:rsidRPr="00951051">
        <w:rPr>
          <w:rFonts w:ascii="Avenir Next LT Pro" w:hAnsi="Avenir Next LT Pro" w:cs="Arial"/>
          <w:spacing w:val="-4"/>
        </w:rPr>
        <w:t xml:space="preserve">or </w:t>
      </w:r>
      <w:r w:rsidRPr="00951051">
        <w:rPr>
          <w:rFonts w:ascii="Avenir Next LT Pro" w:hAnsi="Avenir Next LT Pro" w:cs="Arial"/>
        </w:rPr>
        <w:t xml:space="preserve">the operation </w:t>
      </w:r>
      <w:r w:rsidRPr="00951051">
        <w:rPr>
          <w:rFonts w:ascii="Avenir Next LT Pro" w:hAnsi="Avenir Next LT Pro" w:cs="Arial"/>
          <w:spacing w:val="-4"/>
        </w:rPr>
        <w:t xml:space="preserve">of </w:t>
      </w:r>
      <w:r w:rsidRPr="00951051">
        <w:rPr>
          <w:rFonts w:ascii="Avenir Next LT Pro" w:hAnsi="Avenir Next LT Pro" w:cs="Arial"/>
        </w:rPr>
        <w:t xml:space="preserve">the Building in general. Freight elevators to be used exclusively </w:t>
      </w:r>
      <w:r w:rsidRPr="00951051">
        <w:rPr>
          <w:rFonts w:ascii="Avenir Next LT Pro" w:hAnsi="Avenir Next LT Pro" w:cs="Arial"/>
          <w:spacing w:val="-3"/>
        </w:rPr>
        <w:t xml:space="preserve">for moving </w:t>
      </w:r>
      <w:r w:rsidRPr="00951051">
        <w:rPr>
          <w:rFonts w:ascii="Avenir Next LT Pro" w:hAnsi="Avenir Next LT Pro" w:cs="Arial"/>
        </w:rPr>
        <w:t xml:space="preserve">freight and </w:t>
      </w:r>
      <w:r w:rsidRPr="00951051">
        <w:rPr>
          <w:rFonts w:ascii="Avenir Next LT Pro" w:hAnsi="Avenir Next LT Pro" w:cs="Arial"/>
          <w:spacing w:val="-3"/>
        </w:rPr>
        <w:t xml:space="preserve">other </w:t>
      </w:r>
      <w:r w:rsidRPr="00951051">
        <w:rPr>
          <w:rFonts w:ascii="Avenir Next LT Pro" w:hAnsi="Avenir Next LT Pro" w:cs="Arial"/>
        </w:rPr>
        <w:t xml:space="preserve">items and are not to be used in lieu </w:t>
      </w:r>
      <w:r w:rsidRPr="00951051">
        <w:rPr>
          <w:rFonts w:ascii="Avenir Next LT Pro" w:hAnsi="Avenir Next LT Pro" w:cs="Arial"/>
          <w:spacing w:val="-4"/>
        </w:rPr>
        <w:t xml:space="preserve">of </w:t>
      </w:r>
      <w:r w:rsidRPr="00951051">
        <w:rPr>
          <w:rFonts w:ascii="Avenir Next LT Pro" w:hAnsi="Avenir Next LT Pro" w:cs="Arial"/>
        </w:rPr>
        <w:t>the standard</w:t>
      </w:r>
      <w:r w:rsidRPr="00951051">
        <w:rPr>
          <w:rFonts w:ascii="Avenir Next LT Pro" w:hAnsi="Avenir Next LT Pro" w:cs="Arial"/>
          <w:spacing w:val="-17"/>
        </w:rPr>
        <w:t xml:space="preserve"> </w:t>
      </w:r>
      <w:r w:rsidRPr="00951051">
        <w:rPr>
          <w:rFonts w:ascii="Avenir Next LT Pro" w:hAnsi="Avenir Next LT Pro" w:cs="Arial"/>
        </w:rPr>
        <w:t>elevators.</w:t>
      </w:r>
    </w:p>
    <w:p w14:paraId="0F5D4D71"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5"/>
        <w:contextualSpacing w:val="0"/>
        <w:rPr>
          <w:rFonts w:ascii="Avenir Next LT Pro" w:hAnsi="Avenir Next LT Pro" w:cs="Arial"/>
        </w:rPr>
      </w:pPr>
      <w:r w:rsidRPr="00951051">
        <w:rPr>
          <w:rFonts w:ascii="Avenir Next LT Pro" w:hAnsi="Avenir Next LT Pro" w:cs="Arial"/>
        </w:rPr>
        <w:t xml:space="preserve">Tenant shall not place a load upon </w:t>
      </w:r>
      <w:r w:rsidRPr="00951051">
        <w:rPr>
          <w:rFonts w:ascii="Avenir Next LT Pro" w:hAnsi="Avenir Next LT Pro" w:cs="Arial"/>
          <w:spacing w:val="-3"/>
        </w:rPr>
        <w:t xml:space="preserve">any </w:t>
      </w:r>
      <w:r w:rsidRPr="00951051">
        <w:rPr>
          <w:rFonts w:ascii="Avenir Next LT Pro" w:hAnsi="Avenir Next LT Pro" w:cs="Arial"/>
        </w:rPr>
        <w:t xml:space="preserve">floor </w:t>
      </w:r>
      <w:r w:rsidRPr="00951051">
        <w:rPr>
          <w:rFonts w:ascii="Avenir Next LT Pro" w:hAnsi="Avenir Next LT Pro" w:cs="Arial"/>
          <w:spacing w:val="-4"/>
        </w:rPr>
        <w:t xml:space="preserve">of </w:t>
      </w:r>
      <w:r w:rsidRPr="00951051">
        <w:rPr>
          <w:rFonts w:ascii="Avenir Next LT Pro" w:hAnsi="Avenir Next LT Pro" w:cs="Arial"/>
        </w:rPr>
        <w:t xml:space="preserve">the Premises that </w:t>
      </w:r>
      <w:r w:rsidRPr="00951051">
        <w:rPr>
          <w:rFonts w:ascii="Avenir Next LT Pro" w:hAnsi="Avenir Next LT Pro" w:cs="Arial"/>
          <w:spacing w:val="-3"/>
        </w:rPr>
        <w:t xml:space="preserve">exceeds </w:t>
      </w:r>
      <w:r w:rsidRPr="00951051">
        <w:rPr>
          <w:rFonts w:ascii="Avenir Next LT Pro" w:hAnsi="Avenir Next LT Pro" w:cs="Arial"/>
        </w:rPr>
        <w:t xml:space="preserve">the load </w:t>
      </w:r>
      <w:r w:rsidRPr="00951051">
        <w:rPr>
          <w:rFonts w:ascii="Avenir Next LT Pro" w:hAnsi="Avenir Next LT Pro" w:cs="Arial"/>
          <w:spacing w:val="-3"/>
        </w:rPr>
        <w:t xml:space="preserve">per </w:t>
      </w:r>
      <w:r w:rsidRPr="00951051">
        <w:rPr>
          <w:rFonts w:ascii="Avenir Next LT Pro" w:hAnsi="Avenir Next LT Pro" w:cs="Arial"/>
        </w:rPr>
        <w:t xml:space="preserve">square foot </w:t>
      </w:r>
      <w:r w:rsidRPr="00951051">
        <w:rPr>
          <w:rFonts w:ascii="Avenir Next LT Pro" w:hAnsi="Avenir Next LT Pro" w:cs="Arial"/>
          <w:spacing w:val="-3"/>
        </w:rPr>
        <w:t xml:space="preserve">that </w:t>
      </w:r>
      <w:r w:rsidRPr="00951051">
        <w:rPr>
          <w:rFonts w:ascii="Avenir Next LT Pro" w:hAnsi="Avenir Next LT Pro" w:cs="Arial"/>
        </w:rPr>
        <w:t xml:space="preserve">such floor </w:t>
      </w:r>
      <w:r w:rsidRPr="00951051">
        <w:rPr>
          <w:rFonts w:ascii="Avenir Next LT Pro" w:hAnsi="Avenir Next LT Pro" w:cs="Arial"/>
          <w:spacing w:val="-3"/>
        </w:rPr>
        <w:t xml:space="preserve">was </w:t>
      </w:r>
      <w:r w:rsidRPr="00951051">
        <w:rPr>
          <w:rFonts w:ascii="Avenir Next LT Pro" w:hAnsi="Avenir Next LT Pro" w:cs="Arial"/>
        </w:rPr>
        <w:t xml:space="preserve">designed to carry and </w:t>
      </w:r>
      <w:r w:rsidRPr="00951051">
        <w:rPr>
          <w:rFonts w:ascii="Avenir Next LT Pro" w:hAnsi="Avenir Next LT Pro" w:cs="Arial"/>
          <w:spacing w:val="-3"/>
        </w:rPr>
        <w:t xml:space="preserve">which </w:t>
      </w:r>
      <w:r w:rsidRPr="00951051">
        <w:rPr>
          <w:rFonts w:ascii="Avenir Next LT Pro" w:hAnsi="Avenir Next LT Pro" w:cs="Arial"/>
        </w:rPr>
        <w:t xml:space="preserve">is allowed </w:t>
      </w:r>
      <w:r w:rsidRPr="00951051">
        <w:rPr>
          <w:rFonts w:ascii="Avenir Next LT Pro" w:hAnsi="Avenir Next LT Pro" w:cs="Arial"/>
          <w:spacing w:val="-4"/>
        </w:rPr>
        <w:t xml:space="preserve">by </w:t>
      </w:r>
      <w:r w:rsidRPr="00951051">
        <w:rPr>
          <w:rFonts w:ascii="Avenir Next LT Pro" w:hAnsi="Avenir Next LT Pro" w:cs="Arial"/>
        </w:rPr>
        <w:t xml:space="preserve">applicable law. Landlord shall have the right to prescribe the weight, size and position </w:t>
      </w:r>
      <w:r w:rsidRPr="00951051">
        <w:rPr>
          <w:rFonts w:ascii="Avenir Next LT Pro" w:hAnsi="Avenir Next LT Pro" w:cs="Arial"/>
          <w:spacing w:val="-4"/>
        </w:rPr>
        <w:t xml:space="preserve">of </w:t>
      </w:r>
      <w:r w:rsidRPr="00951051">
        <w:rPr>
          <w:rFonts w:ascii="Avenir Next LT Pro" w:hAnsi="Avenir Next LT Pro" w:cs="Arial"/>
          <w:spacing w:val="-3"/>
        </w:rPr>
        <w:t xml:space="preserve">all </w:t>
      </w:r>
      <w:r w:rsidRPr="00951051">
        <w:rPr>
          <w:rFonts w:ascii="Avenir Next LT Pro" w:hAnsi="Avenir Next LT Pro" w:cs="Arial"/>
        </w:rPr>
        <w:t xml:space="preserve">equipment, materials, furniture </w:t>
      </w:r>
      <w:r w:rsidRPr="00951051">
        <w:rPr>
          <w:rFonts w:ascii="Avenir Next LT Pro" w:hAnsi="Avenir Next LT Pro" w:cs="Arial"/>
          <w:spacing w:val="-4"/>
        </w:rPr>
        <w:t xml:space="preserve">or other </w:t>
      </w:r>
      <w:r w:rsidRPr="00951051">
        <w:rPr>
          <w:rFonts w:ascii="Avenir Next LT Pro" w:hAnsi="Avenir Next LT Pro" w:cs="Arial"/>
        </w:rPr>
        <w:t xml:space="preserve">property </w:t>
      </w:r>
      <w:r w:rsidRPr="00951051">
        <w:rPr>
          <w:rFonts w:ascii="Avenir Next LT Pro" w:hAnsi="Avenir Next LT Pro" w:cs="Arial"/>
          <w:spacing w:val="-3"/>
        </w:rPr>
        <w:t xml:space="preserve">brought </w:t>
      </w:r>
      <w:r w:rsidRPr="00951051">
        <w:rPr>
          <w:rFonts w:ascii="Avenir Next LT Pro" w:hAnsi="Avenir Next LT Pro" w:cs="Arial"/>
        </w:rPr>
        <w:t xml:space="preserve">into the Building. Heavy </w:t>
      </w:r>
      <w:r w:rsidRPr="00951051">
        <w:rPr>
          <w:rFonts w:ascii="Avenir Next LT Pro" w:hAnsi="Avenir Next LT Pro" w:cs="Arial"/>
          <w:spacing w:val="-3"/>
        </w:rPr>
        <w:t xml:space="preserve">objects </w:t>
      </w:r>
      <w:r w:rsidRPr="00951051">
        <w:rPr>
          <w:rFonts w:ascii="Avenir Next LT Pro" w:hAnsi="Avenir Next LT Pro" w:cs="Arial"/>
        </w:rPr>
        <w:t xml:space="preserve">shall, if considered necessary </w:t>
      </w:r>
      <w:r w:rsidRPr="00951051">
        <w:rPr>
          <w:rFonts w:ascii="Avenir Next LT Pro" w:hAnsi="Avenir Next LT Pro" w:cs="Arial"/>
          <w:spacing w:val="-4"/>
        </w:rPr>
        <w:t xml:space="preserve">by </w:t>
      </w:r>
      <w:r w:rsidRPr="00951051">
        <w:rPr>
          <w:rFonts w:ascii="Avenir Next LT Pro" w:hAnsi="Avenir Next LT Pro" w:cs="Arial"/>
        </w:rPr>
        <w:t xml:space="preserve">Landlord, stand </w:t>
      </w:r>
      <w:r w:rsidRPr="00951051">
        <w:rPr>
          <w:rFonts w:ascii="Avenir Next LT Pro" w:hAnsi="Avenir Next LT Pro" w:cs="Arial"/>
          <w:spacing w:val="-4"/>
        </w:rPr>
        <w:t xml:space="preserve">on </w:t>
      </w:r>
      <w:r w:rsidRPr="00951051">
        <w:rPr>
          <w:rFonts w:ascii="Avenir Next LT Pro" w:hAnsi="Avenir Next LT Pro" w:cs="Arial"/>
        </w:rPr>
        <w:t xml:space="preserve">such </w:t>
      </w:r>
      <w:r w:rsidRPr="00951051">
        <w:rPr>
          <w:rFonts w:ascii="Avenir Next LT Pro" w:hAnsi="Avenir Next LT Pro" w:cs="Arial"/>
          <w:spacing w:val="-3"/>
        </w:rPr>
        <w:t xml:space="preserve">platforms </w:t>
      </w:r>
      <w:r w:rsidRPr="00951051">
        <w:rPr>
          <w:rFonts w:ascii="Avenir Next LT Pro" w:hAnsi="Avenir Next LT Pro" w:cs="Arial"/>
          <w:spacing w:val="-4"/>
        </w:rPr>
        <w:t xml:space="preserve">as </w:t>
      </w:r>
      <w:r w:rsidRPr="00951051">
        <w:rPr>
          <w:rFonts w:ascii="Avenir Next LT Pro" w:hAnsi="Avenir Next LT Pro" w:cs="Arial"/>
        </w:rPr>
        <w:t xml:space="preserve">determined </w:t>
      </w:r>
      <w:r w:rsidRPr="00951051">
        <w:rPr>
          <w:rFonts w:ascii="Avenir Next LT Pro" w:hAnsi="Avenir Next LT Pro" w:cs="Arial"/>
          <w:spacing w:val="-4"/>
        </w:rPr>
        <w:t xml:space="preserve">by </w:t>
      </w:r>
      <w:r w:rsidRPr="00951051">
        <w:rPr>
          <w:rFonts w:ascii="Avenir Next LT Pro" w:hAnsi="Avenir Next LT Pro" w:cs="Arial"/>
        </w:rPr>
        <w:t xml:space="preserve">Landlord to be necessary to properly distribute the </w:t>
      </w:r>
      <w:r w:rsidRPr="00951051">
        <w:rPr>
          <w:rFonts w:ascii="Avenir Next LT Pro" w:hAnsi="Avenir Next LT Pro" w:cs="Arial"/>
          <w:spacing w:val="-3"/>
        </w:rPr>
        <w:t xml:space="preserve">weight, </w:t>
      </w:r>
      <w:r w:rsidRPr="00951051">
        <w:rPr>
          <w:rFonts w:ascii="Avenir Next LT Pro" w:hAnsi="Avenir Next LT Pro" w:cs="Arial"/>
        </w:rPr>
        <w:t xml:space="preserve">which </w:t>
      </w:r>
      <w:r w:rsidRPr="00951051">
        <w:rPr>
          <w:rFonts w:ascii="Avenir Next LT Pro" w:hAnsi="Avenir Next LT Pro" w:cs="Arial"/>
          <w:spacing w:val="-3"/>
        </w:rPr>
        <w:t xml:space="preserve">platforms </w:t>
      </w:r>
      <w:r w:rsidRPr="00951051">
        <w:rPr>
          <w:rFonts w:ascii="Avenir Next LT Pro" w:hAnsi="Avenir Next LT Pro" w:cs="Arial"/>
        </w:rPr>
        <w:t xml:space="preserve">shall be provided at Tenant’s expense. Business </w:t>
      </w:r>
      <w:r w:rsidRPr="00951051">
        <w:rPr>
          <w:rFonts w:ascii="Avenir Next LT Pro" w:hAnsi="Avenir Next LT Pro" w:cs="Arial"/>
          <w:spacing w:val="-3"/>
        </w:rPr>
        <w:t xml:space="preserve">machines </w:t>
      </w:r>
      <w:r w:rsidRPr="00951051">
        <w:rPr>
          <w:rFonts w:ascii="Avenir Next LT Pro" w:hAnsi="Avenir Next LT Pro" w:cs="Arial"/>
        </w:rPr>
        <w:t xml:space="preserve">and </w:t>
      </w:r>
      <w:r w:rsidRPr="00951051">
        <w:rPr>
          <w:rFonts w:ascii="Avenir Next LT Pro" w:hAnsi="Avenir Next LT Pro" w:cs="Arial"/>
          <w:spacing w:val="-3"/>
        </w:rPr>
        <w:t xml:space="preserve">mechanical </w:t>
      </w:r>
      <w:r w:rsidRPr="00951051">
        <w:rPr>
          <w:rFonts w:ascii="Avenir Next LT Pro" w:hAnsi="Avenir Next LT Pro" w:cs="Arial"/>
        </w:rPr>
        <w:t xml:space="preserve">equipment belonging to Tenant which cause noise vibration that </w:t>
      </w:r>
      <w:r w:rsidRPr="00951051">
        <w:rPr>
          <w:rFonts w:ascii="Avenir Next LT Pro" w:hAnsi="Avenir Next LT Pro" w:cs="Arial"/>
          <w:spacing w:val="-3"/>
        </w:rPr>
        <w:t xml:space="preserve">may </w:t>
      </w:r>
      <w:r w:rsidRPr="00951051">
        <w:rPr>
          <w:rFonts w:ascii="Avenir Next LT Pro" w:hAnsi="Avenir Next LT Pro" w:cs="Arial"/>
        </w:rPr>
        <w:t xml:space="preserve">be transmitted to the structure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to </w:t>
      </w:r>
      <w:r w:rsidRPr="00951051">
        <w:rPr>
          <w:rFonts w:ascii="Avenir Next LT Pro" w:hAnsi="Avenir Next LT Pro" w:cs="Arial"/>
          <w:spacing w:val="-3"/>
        </w:rPr>
        <w:t xml:space="preserve">any </w:t>
      </w:r>
      <w:r w:rsidRPr="00951051">
        <w:rPr>
          <w:rFonts w:ascii="Avenir Next LT Pro" w:hAnsi="Avenir Next LT Pro" w:cs="Arial"/>
        </w:rPr>
        <w:t xml:space="preserve">space therein shall be placed and maintained </w:t>
      </w:r>
      <w:r w:rsidRPr="00951051">
        <w:rPr>
          <w:rFonts w:ascii="Avenir Next LT Pro" w:hAnsi="Avenir Next LT Pro" w:cs="Arial"/>
          <w:spacing w:val="-4"/>
        </w:rPr>
        <w:t xml:space="preserve">by </w:t>
      </w:r>
      <w:r w:rsidRPr="00951051">
        <w:rPr>
          <w:rFonts w:ascii="Avenir Next LT Pro" w:hAnsi="Avenir Next LT Pro" w:cs="Arial"/>
        </w:rPr>
        <w:t xml:space="preserve">Tenant, at Tenant’s expense, </w:t>
      </w:r>
      <w:r w:rsidRPr="00951051">
        <w:rPr>
          <w:rFonts w:ascii="Avenir Next LT Pro" w:hAnsi="Avenir Next LT Pro" w:cs="Arial"/>
          <w:spacing w:val="-4"/>
        </w:rPr>
        <w:t xml:space="preserve">on </w:t>
      </w:r>
      <w:r w:rsidRPr="00951051">
        <w:rPr>
          <w:rFonts w:ascii="Avenir Next LT Pro" w:hAnsi="Avenir Next LT Pro" w:cs="Arial"/>
        </w:rPr>
        <w:t xml:space="preserve">vibration eliminators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devices sufficient to eliminate noise or vibration. The persons engaged to move such equipment in </w:t>
      </w:r>
      <w:r w:rsidRPr="00951051">
        <w:rPr>
          <w:rFonts w:ascii="Avenir Next LT Pro" w:hAnsi="Avenir Next LT Pro" w:cs="Arial"/>
          <w:spacing w:val="-4"/>
        </w:rPr>
        <w:t xml:space="preserve">or </w:t>
      </w:r>
      <w:r w:rsidRPr="00951051">
        <w:rPr>
          <w:rFonts w:ascii="Avenir Next LT Pro" w:hAnsi="Avenir Next LT Pro" w:cs="Arial"/>
        </w:rPr>
        <w:t xml:space="preserve">out </w:t>
      </w:r>
      <w:r w:rsidRPr="00951051">
        <w:rPr>
          <w:rFonts w:ascii="Avenir Next LT Pro" w:hAnsi="Avenir Next LT Pro" w:cs="Arial"/>
          <w:spacing w:val="-4"/>
        </w:rPr>
        <w:t xml:space="preserve">of </w:t>
      </w:r>
      <w:r w:rsidRPr="00951051">
        <w:rPr>
          <w:rFonts w:ascii="Avenir Next LT Pro" w:hAnsi="Avenir Next LT Pro" w:cs="Arial"/>
        </w:rPr>
        <w:t xml:space="preserve">the Building must be acceptable to Landlord. Landlord </w:t>
      </w:r>
      <w:r w:rsidRPr="00951051">
        <w:rPr>
          <w:rFonts w:ascii="Avenir Next LT Pro" w:hAnsi="Avenir Next LT Pro" w:cs="Arial"/>
          <w:spacing w:val="-3"/>
        </w:rPr>
        <w:t xml:space="preserve">will </w:t>
      </w:r>
      <w:r w:rsidRPr="00951051">
        <w:rPr>
          <w:rFonts w:ascii="Avenir Next LT Pro" w:hAnsi="Avenir Next LT Pro" w:cs="Arial"/>
        </w:rPr>
        <w:t xml:space="preserve">not be responsible for loss of, </w:t>
      </w:r>
      <w:r w:rsidRPr="00951051">
        <w:rPr>
          <w:rFonts w:ascii="Avenir Next LT Pro" w:hAnsi="Avenir Next LT Pro" w:cs="Arial"/>
          <w:spacing w:val="-4"/>
        </w:rPr>
        <w:t xml:space="preserve">or </w:t>
      </w:r>
      <w:r w:rsidRPr="00951051">
        <w:rPr>
          <w:rFonts w:ascii="Avenir Next LT Pro" w:hAnsi="Avenir Next LT Pro" w:cs="Arial"/>
        </w:rPr>
        <w:t xml:space="preserve">damage </w:t>
      </w:r>
      <w:r w:rsidRPr="00951051">
        <w:rPr>
          <w:rFonts w:ascii="Avenir Next LT Pro" w:hAnsi="Avenir Next LT Pro" w:cs="Arial"/>
          <w:spacing w:val="-3"/>
        </w:rPr>
        <w:t xml:space="preserve">to, </w:t>
      </w:r>
      <w:r w:rsidRPr="00951051">
        <w:rPr>
          <w:rFonts w:ascii="Avenir Next LT Pro" w:hAnsi="Avenir Next LT Pro" w:cs="Arial"/>
        </w:rPr>
        <w:t xml:space="preserve">any such equipment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property from </w:t>
      </w:r>
      <w:r w:rsidRPr="00951051">
        <w:rPr>
          <w:rFonts w:ascii="Avenir Next LT Pro" w:hAnsi="Avenir Next LT Pro" w:cs="Arial"/>
          <w:spacing w:val="-3"/>
        </w:rPr>
        <w:t xml:space="preserve">any </w:t>
      </w:r>
      <w:r w:rsidRPr="00951051">
        <w:rPr>
          <w:rFonts w:ascii="Avenir Next LT Pro" w:hAnsi="Avenir Next LT Pro" w:cs="Arial"/>
        </w:rPr>
        <w:t xml:space="preserve">cause, and all damage done to the Building </w:t>
      </w:r>
      <w:r w:rsidRPr="00951051">
        <w:rPr>
          <w:rFonts w:ascii="Avenir Next LT Pro" w:hAnsi="Avenir Next LT Pro" w:cs="Arial"/>
          <w:spacing w:val="-4"/>
        </w:rPr>
        <w:t xml:space="preserve">by </w:t>
      </w:r>
      <w:r w:rsidRPr="00951051">
        <w:rPr>
          <w:rFonts w:ascii="Avenir Next LT Pro" w:hAnsi="Avenir Next LT Pro" w:cs="Arial"/>
        </w:rPr>
        <w:t xml:space="preserve">maintaining </w:t>
      </w:r>
      <w:r w:rsidRPr="00951051">
        <w:rPr>
          <w:rFonts w:ascii="Avenir Next LT Pro" w:hAnsi="Avenir Next LT Pro" w:cs="Arial"/>
          <w:spacing w:val="-4"/>
        </w:rPr>
        <w:t xml:space="preserve">or </w:t>
      </w:r>
      <w:r w:rsidRPr="00951051">
        <w:rPr>
          <w:rFonts w:ascii="Avenir Next LT Pro" w:hAnsi="Avenir Next LT Pro" w:cs="Arial"/>
        </w:rPr>
        <w:t xml:space="preserve">moving such equipment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property </w:t>
      </w:r>
      <w:r w:rsidRPr="00951051">
        <w:rPr>
          <w:rFonts w:ascii="Avenir Next LT Pro" w:hAnsi="Avenir Next LT Pro" w:cs="Arial"/>
        </w:rPr>
        <w:t xml:space="preserve">shall be repaired at the expense </w:t>
      </w:r>
      <w:r w:rsidRPr="00951051">
        <w:rPr>
          <w:rFonts w:ascii="Avenir Next LT Pro" w:hAnsi="Avenir Next LT Pro" w:cs="Arial"/>
          <w:spacing w:val="-4"/>
        </w:rPr>
        <w:t xml:space="preserve">of </w:t>
      </w:r>
      <w:r w:rsidRPr="00951051">
        <w:rPr>
          <w:rFonts w:ascii="Avenir Next LT Pro" w:hAnsi="Avenir Next LT Pro" w:cs="Arial"/>
          <w:spacing w:val="-3"/>
        </w:rPr>
        <w:t>Tenant.</w:t>
      </w:r>
    </w:p>
    <w:p w14:paraId="0970A4BF"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before="79" w:after="0" w:line="228" w:lineRule="auto"/>
        <w:ind w:right="100"/>
        <w:contextualSpacing w:val="0"/>
        <w:rPr>
          <w:rFonts w:ascii="Avenir Next LT Pro" w:hAnsi="Avenir Next LT Pro" w:cs="Arial"/>
        </w:rPr>
      </w:pPr>
      <w:r w:rsidRPr="00951051">
        <w:rPr>
          <w:rFonts w:ascii="Avenir Next LT Pro" w:hAnsi="Avenir Next LT Pro" w:cs="Arial"/>
        </w:rPr>
        <w:t xml:space="preserve">Tenant shall not use </w:t>
      </w:r>
      <w:r w:rsidRPr="00951051">
        <w:rPr>
          <w:rFonts w:ascii="Avenir Next LT Pro" w:hAnsi="Avenir Next LT Pro" w:cs="Arial"/>
          <w:spacing w:val="-4"/>
        </w:rPr>
        <w:t xml:space="preserve">or </w:t>
      </w:r>
      <w:r w:rsidRPr="00951051">
        <w:rPr>
          <w:rFonts w:ascii="Avenir Next LT Pro" w:hAnsi="Avenir Next LT Pro" w:cs="Arial"/>
        </w:rPr>
        <w:t xml:space="preserve">keep in the Premises any kerosene, gasoline </w:t>
      </w:r>
      <w:r w:rsidRPr="00951051">
        <w:rPr>
          <w:rFonts w:ascii="Avenir Next LT Pro" w:hAnsi="Avenir Next LT Pro" w:cs="Arial"/>
          <w:spacing w:val="-4"/>
        </w:rPr>
        <w:t xml:space="preserve">or </w:t>
      </w:r>
      <w:r w:rsidRPr="00951051">
        <w:rPr>
          <w:rFonts w:ascii="Avenir Next LT Pro" w:hAnsi="Avenir Next LT Pro" w:cs="Arial"/>
        </w:rPr>
        <w:t xml:space="preserve">flammable </w:t>
      </w:r>
      <w:r w:rsidRPr="00951051">
        <w:rPr>
          <w:rFonts w:ascii="Avenir Next LT Pro" w:hAnsi="Avenir Next LT Pro" w:cs="Arial"/>
          <w:spacing w:val="-4"/>
        </w:rPr>
        <w:t xml:space="preserve">or </w:t>
      </w:r>
      <w:r w:rsidRPr="00951051">
        <w:rPr>
          <w:rFonts w:ascii="Avenir Next LT Pro" w:hAnsi="Avenir Next LT Pro" w:cs="Arial"/>
        </w:rPr>
        <w:t xml:space="preserve">combustible fluid </w:t>
      </w:r>
      <w:r w:rsidRPr="00951051">
        <w:rPr>
          <w:rFonts w:ascii="Avenir Next LT Pro" w:hAnsi="Avenir Next LT Pro" w:cs="Arial"/>
          <w:spacing w:val="-4"/>
        </w:rPr>
        <w:t xml:space="preserve">or </w:t>
      </w:r>
      <w:r w:rsidRPr="00951051">
        <w:rPr>
          <w:rFonts w:ascii="Avenir Next LT Pro" w:hAnsi="Avenir Next LT Pro" w:cs="Arial"/>
        </w:rPr>
        <w:t xml:space="preserve">material </w:t>
      </w:r>
      <w:r w:rsidRPr="00951051">
        <w:rPr>
          <w:rFonts w:ascii="Avenir Next LT Pro" w:hAnsi="Avenir Next LT Pro" w:cs="Arial"/>
          <w:spacing w:val="-3"/>
        </w:rPr>
        <w:t xml:space="preserve">other </w:t>
      </w:r>
      <w:r w:rsidRPr="00951051">
        <w:rPr>
          <w:rFonts w:ascii="Avenir Next LT Pro" w:hAnsi="Avenir Next LT Pro" w:cs="Arial"/>
        </w:rPr>
        <w:t xml:space="preserve">than those limited </w:t>
      </w:r>
      <w:r w:rsidRPr="00951051">
        <w:rPr>
          <w:rFonts w:ascii="Avenir Next LT Pro" w:hAnsi="Avenir Next LT Pro" w:cs="Arial"/>
          <w:spacing w:val="-3"/>
        </w:rPr>
        <w:t xml:space="preserve">quantities </w:t>
      </w:r>
      <w:r w:rsidRPr="00951051">
        <w:rPr>
          <w:rFonts w:ascii="Avenir Next LT Pro" w:hAnsi="Avenir Next LT Pro" w:cs="Arial"/>
        </w:rPr>
        <w:t xml:space="preserve">necessary </w:t>
      </w:r>
      <w:r w:rsidRPr="00951051">
        <w:rPr>
          <w:rFonts w:ascii="Avenir Next LT Pro" w:hAnsi="Avenir Next LT Pro" w:cs="Arial"/>
          <w:spacing w:val="-3"/>
        </w:rPr>
        <w:t xml:space="preserve">for </w:t>
      </w:r>
      <w:r w:rsidRPr="00951051">
        <w:rPr>
          <w:rFonts w:ascii="Avenir Next LT Pro" w:hAnsi="Avenir Next LT Pro" w:cs="Arial"/>
        </w:rPr>
        <w:t xml:space="preserve">the </w:t>
      </w:r>
      <w:r w:rsidRPr="00951051">
        <w:rPr>
          <w:rFonts w:ascii="Avenir Next LT Pro" w:hAnsi="Avenir Next LT Pro" w:cs="Arial"/>
          <w:spacing w:val="-3"/>
        </w:rPr>
        <w:t xml:space="preserve">operation </w:t>
      </w:r>
      <w:r w:rsidRPr="00951051">
        <w:rPr>
          <w:rFonts w:ascii="Avenir Next LT Pro" w:hAnsi="Avenir Next LT Pro" w:cs="Arial"/>
          <w:spacing w:val="-4"/>
        </w:rPr>
        <w:t xml:space="preserve">or </w:t>
      </w:r>
      <w:r w:rsidRPr="00951051">
        <w:rPr>
          <w:rFonts w:ascii="Avenir Next LT Pro" w:hAnsi="Avenir Next LT Pro" w:cs="Arial"/>
        </w:rPr>
        <w:t xml:space="preserve">maintenance </w:t>
      </w:r>
      <w:r w:rsidRPr="00951051">
        <w:rPr>
          <w:rFonts w:ascii="Avenir Next LT Pro" w:hAnsi="Avenir Next LT Pro" w:cs="Arial"/>
          <w:spacing w:val="-4"/>
        </w:rPr>
        <w:t xml:space="preserve">of </w:t>
      </w:r>
      <w:r w:rsidRPr="00951051">
        <w:rPr>
          <w:rFonts w:ascii="Avenir Next LT Pro" w:hAnsi="Avenir Next LT Pro" w:cs="Arial"/>
        </w:rPr>
        <w:t xml:space="preserve">office </w:t>
      </w:r>
      <w:r w:rsidRPr="00951051">
        <w:rPr>
          <w:rFonts w:ascii="Avenir Next LT Pro" w:hAnsi="Avenir Next LT Pro" w:cs="Arial"/>
          <w:spacing w:val="-3"/>
        </w:rPr>
        <w:t xml:space="preserve">equipment. </w:t>
      </w:r>
      <w:r w:rsidRPr="00951051">
        <w:rPr>
          <w:rFonts w:ascii="Avenir Next LT Pro" w:hAnsi="Avenir Next LT Pro" w:cs="Arial"/>
        </w:rPr>
        <w:t xml:space="preserve">Tenant shall not use </w:t>
      </w:r>
      <w:r w:rsidRPr="00951051">
        <w:rPr>
          <w:rFonts w:ascii="Avenir Next LT Pro" w:hAnsi="Avenir Next LT Pro" w:cs="Arial"/>
          <w:spacing w:val="-4"/>
        </w:rPr>
        <w:t xml:space="preserve">or </w:t>
      </w:r>
      <w:r w:rsidRPr="00951051">
        <w:rPr>
          <w:rFonts w:ascii="Avenir Next LT Pro" w:hAnsi="Avenir Next LT Pro" w:cs="Arial"/>
          <w:spacing w:val="-3"/>
        </w:rPr>
        <w:t xml:space="preserve">permit </w:t>
      </w:r>
      <w:r w:rsidRPr="00951051">
        <w:rPr>
          <w:rFonts w:ascii="Avenir Next LT Pro" w:hAnsi="Avenir Next LT Pro" w:cs="Arial"/>
        </w:rPr>
        <w:t xml:space="preserve">to be used in the Premises any foul or noxious </w:t>
      </w:r>
      <w:r w:rsidRPr="00951051">
        <w:rPr>
          <w:rFonts w:ascii="Avenir Next LT Pro" w:hAnsi="Avenir Next LT Pro" w:cs="Arial"/>
          <w:spacing w:val="-3"/>
        </w:rPr>
        <w:t xml:space="preserve">gas </w:t>
      </w:r>
      <w:r w:rsidRPr="00951051">
        <w:rPr>
          <w:rFonts w:ascii="Avenir Next LT Pro" w:hAnsi="Avenir Next LT Pro" w:cs="Arial"/>
          <w:spacing w:val="-4"/>
        </w:rPr>
        <w:t xml:space="preserve">or </w:t>
      </w:r>
      <w:proofErr w:type="gramStart"/>
      <w:r w:rsidRPr="00951051">
        <w:rPr>
          <w:rFonts w:ascii="Avenir Next LT Pro" w:hAnsi="Avenir Next LT Pro" w:cs="Arial"/>
        </w:rPr>
        <w:t xml:space="preserve">substance, </w:t>
      </w:r>
      <w:r w:rsidRPr="00951051">
        <w:rPr>
          <w:rFonts w:ascii="Avenir Next LT Pro" w:hAnsi="Avenir Next LT Pro" w:cs="Arial"/>
          <w:spacing w:val="-4"/>
        </w:rPr>
        <w:t>or</w:t>
      </w:r>
      <w:proofErr w:type="gramEnd"/>
      <w:r w:rsidRPr="00951051">
        <w:rPr>
          <w:rFonts w:ascii="Avenir Next LT Pro" w:hAnsi="Avenir Next LT Pro" w:cs="Arial"/>
          <w:spacing w:val="-4"/>
        </w:rPr>
        <w:t xml:space="preserve"> </w:t>
      </w:r>
      <w:r w:rsidRPr="00951051">
        <w:rPr>
          <w:rFonts w:ascii="Avenir Next LT Pro" w:hAnsi="Avenir Next LT Pro" w:cs="Arial"/>
        </w:rPr>
        <w:t xml:space="preserve">permit or allow the Premises to be occupied </w:t>
      </w:r>
      <w:r w:rsidRPr="00951051">
        <w:rPr>
          <w:rFonts w:ascii="Avenir Next LT Pro" w:hAnsi="Avenir Next LT Pro" w:cs="Arial"/>
          <w:spacing w:val="-4"/>
        </w:rPr>
        <w:t xml:space="preserve">or </w:t>
      </w:r>
      <w:r w:rsidRPr="00951051">
        <w:rPr>
          <w:rFonts w:ascii="Avenir Next LT Pro" w:hAnsi="Avenir Next LT Pro" w:cs="Arial"/>
        </w:rPr>
        <w:t xml:space="preserve">used in a </w:t>
      </w:r>
      <w:r w:rsidRPr="00951051">
        <w:rPr>
          <w:rFonts w:ascii="Avenir Next LT Pro" w:hAnsi="Avenir Next LT Pro" w:cs="Arial"/>
          <w:spacing w:val="-3"/>
        </w:rPr>
        <w:t xml:space="preserve">manner </w:t>
      </w:r>
      <w:r w:rsidRPr="00951051">
        <w:rPr>
          <w:rFonts w:ascii="Avenir Next LT Pro" w:hAnsi="Avenir Next LT Pro" w:cs="Arial"/>
        </w:rPr>
        <w:t xml:space="preserve">offensive </w:t>
      </w:r>
      <w:r w:rsidRPr="00951051">
        <w:rPr>
          <w:rFonts w:ascii="Avenir Next LT Pro" w:hAnsi="Avenir Next LT Pro" w:cs="Arial"/>
          <w:spacing w:val="-4"/>
        </w:rPr>
        <w:t xml:space="preserve">or </w:t>
      </w:r>
      <w:r w:rsidRPr="00951051">
        <w:rPr>
          <w:rFonts w:ascii="Avenir Next LT Pro" w:hAnsi="Avenir Next LT Pro" w:cs="Arial"/>
        </w:rPr>
        <w:t xml:space="preserve">objectionable to Landlord </w:t>
      </w:r>
      <w:r w:rsidRPr="00951051">
        <w:rPr>
          <w:rFonts w:ascii="Avenir Next LT Pro" w:hAnsi="Avenir Next LT Pro" w:cs="Arial"/>
          <w:spacing w:val="-4"/>
        </w:rPr>
        <w:t xml:space="preserve">or other </w:t>
      </w:r>
      <w:r w:rsidRPr="00951051">
        <w:rPr>
          <w:rFonts w:ascii="Avenir Next LT Pro" w:hAnsi="Avenir Next LT Pro" w:cs="Arial"/>
        </w:rPr>
        <w:t xml:space="preserve">occupants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by </w:t>
      </w:r>
      <w:r w:rsidRPr="00951051">
        <w:rPr>
          <w:rFonts w:ascii="Avenir Next LT Pro" w:hAnsi="Avenir Next LT Pro" w:cs="Arial"/>
        </w:rPr>
        <w:t xml:space="preserve">reason </w:t>
      </w:r>
      <w:r w:rsidRPr="00951051">
        <w:rPr>
          <w:rFonts w:ascii="Avenir Next LT Pro" w:hAnsi="Avenir Next LT Pro" w:cs="Arial"/>
          <w:spacing w:val="-4"/>
        </w:rPr>
        <w:t xml:space="preserve">of </w:t>
      </w:r>
      <w:r w:rsidRPr="00951051">
        <w:rPr>
          <w:rFonts w:ascii="Avenir Next LT Pro" w:hAnsi="Avenir Next LT Pro" w:cs="Arial"/>
        </w:rPr>
        <w:t xml:space="preserve">noise, </w:t>
      </w:r>
      <w:r w:rsidRPr="00951051">
        <w:rPr>
          <w:rFonts w:ascii="Avenir Next LT Pro" w:hAnsi="Avenir Next LT Pro" w:cs="Arial"/>
          <w:spacing w:val="-3"/>
        </w:rPr>
        <w:t xml:space="preserve">odors </w:t>
      </w:r>
      <w:r w:rsidRPr="00951051">
        <w:rPr>
          <w:rFonts w:ascii="Avenir Next LT Pro" w:hAnsi="Avenir Next LT Pro" w:cs="Arial"/>
          <w:spacing w:val="-4"/>
        </w:rPr>
        <w:t xml:space="preserve">or </w:t>
      </w:r>
      <w:r w:rsidRPr="00951051">
        <w:rPr>
          <w:rFonts w:ascii="Avenir Next LT Pro" w:hAnsi="Avenir Next LT Pro" w:cs="Arial"/>
        </w:rPr>
        <w:t xml:space="preserve">vibrations. </w:t>
      </w:r>
    </w:p>
    <w:p w14:paraId="416CEBCF" w14:textId="77777777" w:rsidR="00BE1D01" w:rsidRPr="00951051" w:rsidRDefault="00BE1D01" w:rsidP="00E974D9">
      <w:pPr>
        <w:pStyle w:val="ListParagraph"/>
        <w:widowControl w:val="0"/>
        <w:numPr>
          <w:ilvl w:val="0"/>
          <w:numId w:val="9"/>
        </w:numPr>
        <w:autoSpaceDE w:val="0"/>
        <w:autoSpaceDN w:val="0"/>
        <w:spacing w:after="0" w:line="230" w:lineRule="auto"/>
        <w:ind w:right="111"/>
        <w:contextualSpacing w:val="0"/>
        <w:rPr>
          <w:rFonts w:ascii="Avenir Next LT Pro" w:hAnsi="Avenir Next LT Pro" w:cs="Arial"/>
        </w:rPr>
      </w:pPr>
      <w:r w:rsidRPr="00951051">
        <w:rPr>
          <w:rFonts w:ascii="Avenir Next LT Pro" w:hAnsi="Avenir Next LT Pro" w:cs="Arial"/>
        </w:rPr>
        <w:t xml:space="preserve">No open flame (e.g., candles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source) shall be generated </w:t>
      </w:r>
      <w:r w:rsidRPr="00951051">
        <w:rPr>
          <w:rFonts w:ascii="Avenir Next LT Pro" w:hAnsi="Avenir Next LT Pro" w:cs="Arial"/>
          <w:spacing w:val="-4"/>
        </w:rPr>
        <w:t xml:space="preserve">or </w:t>
      </w:r>
      <w:r w:rsidRPr="00951051">
        <w:rPr>
          <w:rFonts w:ascii="Avenir Next LT Pro" w:hAnsi="Avenir Next LT Pro" w:cs="Arial"/>
        </w:rPr>
        <w:t xml:space="preserve">used in the Building </w:t>
      </w:r>
      <w:r w:rsidRPr="00951051">
        <w:rPr>
          <w:rFonts w:ascii="Avenir Next LT Pro" w:hAnsi="Avenir Next LT Pro" w:cs="Arial"/>
          <w:spacing w:val="-4"/>
        </w:rPr>
        <w:t xml:space="preserve">or </w:t>
      </w:r>
      <w:r w:rsidRPr="00951051">
        <w:rPr>
          <w:rFonts w:ascii="Avenir Next LT Pro" w:hAnsi="Avenir Next LT Pro" w:cs="Arial"/>
        </w:rPr>
        <w:t>Common</w:t>
      </w:r>
      <w:r w:rsidRPr="00951051">
        <w:rPr>
          <w:rFonts w:ascii="Avenir Next LT Pro" w:hAnsi="Avenir Next LT Pro" w:cs="Arial"/>
          <w:spacing w:val="-1"/>
        </w:rPr>
        <w:t xml:space="preserve"> </w:t>
      </w:r>
      <w:r w:rsidRPr="00951051">
        <w:rPr>
          <w:rFonts w:ascii="Avenir Next LT Pro" w:hAnsi="Avenir Next LT Pro" w:cs="Arial"/>
        </w:rPr>
        <w:t>Areas.</w:t>
      </w:r>
    </w:p>
    <w:p w14:paraId="0A9F356D"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30" w:lineRule="auto"/>
        <w:ind w:right="116"/>
        <w:contextualSpacing w:val="0"/>
        <w:rPr>
          <w:rFonts w:ascii="Avenir Next LT Pro" w:hAnsi="Avenir Next LT Pro" w:cs="Arial"/>
        </w:rPr>
      </w:pPr>
      <w:r w:rsidRPr="00951051">
        <w:rPr>
          <w:rFonts w:ascii="Avenir Next LT Pro" w:hAnsi="Avenir Next LT Pro" w:cs="Arial"/>
        </w:rPr>
        <w:t xml:space="preserve">Tenant shall not use </w:t>
      </w:r>
      <w:r w:rsidRPr="00951051">
        <w:rPr>
          <w:rFonts w:ascii="Avenir Next LT Pro" w:hAnsi="Avenir Next LT Pro" w:cs="Arial"/>
          <w:spacing w:val="-3"/>
        </w:rPr>
        <w:t xml:space="preserve">any </w:t>
      </w:r>
      <w:r w:rsidRPr="00951051">
        <w:rPr>
          <w:rFonts w:ascii="Avenir Next LT Pro" w:hAnsi="Avenir Next LT Pro" w:cs="Arial"/>
        </w:rPr>
        <w:t xml:space="preserve">method </w:t>
      </w:r>
      <w:r w:rsidRPr="00951051">
        <w:rPr>
          <w:rFonts w:ascii="Avenir Next LT Pro" w:hAnsi="Avenir Next LT Pro" w:cs="Arial"/>
          <w:spacing w:val="-4"/>
        </w:rPr>
        <w:t xml:space="preserve">of </w:t>
      </w:r>
      <w:r w:rsidRPr="00951051">
        <w:rPr>
          <w:rFonts w:ascii="Avenir Next LT Pro" w:hAnsi="Avenir Next LT Pro" w:cs="Arial"/>
        </w:rPr>
        <w:t xml:space="preserve">heating </w:t>
      </w:r>
      <w:r w:rsidRPr="00951051">
        <w:rPr>
          <w:rFonts w:ascii="Avenir Next LT Pro" w:hAnsi="Avenir Next LT Pro" w:cs="Arial"/>
          <w:spacing w:val="-4"/>
        </w:rPr>
        <w:t xml:space="preserve">or </w:t>
      </w:r>
      <w:r w:rsidRPr="00951051">
        <w:rPr>
          <w:rFonts w:ascii="Avenir Next LT Pro" w:hAnsi="Avenir Next LT Pro" w:cs="Arial"/>
          <w:spacing w:val="-3"/>
        </w:rPr>
        <w:t xml:space="preserve">air </w:t>
      </w:r>
      <w:r w:rsidRPr="00951051">
        <w:rPr>
          <w:rFonts w:ascii="Avenir Next LT Pro" w:hAnsi="Avenir Next LT Pro" w:cs="Arial"/>
        </w:rPr>
        <w:t xml:space="preserve">conditioning </w:t>
      </w:r>
      <w:r w:rsidRPr="00951051">
        <w:rPr>
          <w:rFonts w:ascii="Avenir Next LT Pro" w:hAnsi="Avenir Next LT Pro" w:cs="Arial"/>
          <w:spacing w:val="-4"/>
        </w:rPr>
        <w:t xml:space="preserve">other </w:t>
      </w:r>
      <w:r w:rsidRPr="00951051">
        <w:rPr>
          <w:rFonts w:ascii="Avenir Next LT Pro" w:hAnsi="Avenir Next LT Pro" w:cs="Arial"/>
        </w:rPr>
        <w:t>than that supplied by</w:t>
      </w:r>
      <w:r w:rsidRPr="00951051">
        <w:rPr>
          <w:rFonts w:ascii="Avenir Next LT Pro" w:hAnsi="Avenir Next LT Pro" w:cs="Arial"/>
          <w:spacing w:val="-4"/>
        </w:rPr>
        <w:t xml:space="preserve"> </w:t>
      </w:r>
      <w:r w:rsidRPr="00951051">
        <w:rPr>
          <w:rFonts w:ascii="Avenir Next LT Pro" w:hAnsi="Avenir Next LT Pro" w:cs="Arial"/>
        </w:rPr>
        <w:t>Landlord.</w:t>
      </w:r>
    </w:p>
    <w:p w14:paraId="18D1462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11"/>
        <w:contextualSpacing w:val="0"/>
        <w:rPr>
          <w:rFonts w:ascii="Avenir Next LT Pro" w:hAnsi="Avenir Next LT Pro" w:cs="Arial"/>
        </w:rPr>
      </w:pPr>
      <w:r w:rsidRPr="00951051">
        <w:rPr>
          <w:rFonts w:ascii="Avenir Next LT Pro" w:hAnsi="Avenir Next LT Pro" w:cs="Arial"/>
        </w:rPr>
        <w:t xml:space="preserve">Tenant shall not </w:t>
      </w:r>
      <w:r w:rsidRPr="00951051">
        <w:rPr>
          <w:rFonts w:ascii="Avenir Next LT Pro" w:hAnsi="Avenir Next LT Pro" w:cs="Arial"/>
          <w:spacing w:val="-3"/>
        </w:rPr>
        <w:t xml:space="preserve">waste </w:t>
      </w:r>
      <w:r w:rsidRPr="00951051">
        <w:rPr>
          <w:rFonts w:ascii="Avenir Next LT Pro" w:hAnsi="Avenir Next LT Pro" w:cs="Arial"/>
        </w:rPr>
        <w:t xml:space="preserve">electricity, </w:t>
      </w:r>
      <w:r w:rsidRPr="00951051">
        <w:rPr>
          <w:rFonts w:ascii="Avenir Next LT Pro" w:hAnsi="Avenir Next LT Pro" w:cs="Arial"/>
          <w:spacing w:val="-4"/>
        </w:rPr>
        <w:t xml:space="preserve">water or </w:t>
      </w:r>
      <w:r w:rsidRPr="00951051">
        <w:rPr>
          <w:rFonts w:ascii="Avenir Next LT Pro" w:hAnsi="Avenir Next LT Pro" w:cs="Arial"/>
          <w:spacing w:val="-3"/>
        </w:rPr>
        <w:t xml:space="preserve">air </w:t>
      </w:r>
      <w:r w:rsidRPr="00951051">
        <w:rPr>
          <w:rFonts w:ascii="Avenir Next LT Pro" w:hAnsi="Avenir Next LT Pro" w:cs="Arial"/>
        </w:rPr>
        <w:t xml:space="preserve">conditioning and </w:t>
      </w:r>
      <w:r w:rsidRPr="00951051">
        <w:rPr>
          <w:rFonts w:ascii="Avenir Next LT Pro" w:hAnsi="Avenir Next LT Pro" w:cs="Arial"/>
          <w:spacing w:val="-3"/>
        </w:rPr>
        <w:t xml:space="preserve">agrees </w:t>
      </w:r>
      <w:r w:rsidRPr="00951051">
        <w:rPr>
          <w:rFonts w:ascii="Avenir Next LT Pro" w:hAnsi="Avenir Next LT Pro" w:cs="Arial"/>
        </w:rPr>
        <w:t xml:space="preserve">to cooperate fully </w:t>
      </w:r>
      <w:r w:rsidRPr="00951051">
        <w:rPr>
          <w:rFonts w:ascii="Avenir Next LT Pro" w:hAnsi="Avenir Next LT Pro" w:cs="Arial"/>
          <w:spacing w:val="-3"/>
        </w:rPr>
        <w:t xml:space="preserve">with </w:t>
      </w:r>
      <w:r w:rsidRPr="00951051">
        <w:rPr>
          <w:rFonts w:ascii="Avenir Next LT Pro" w:hAnsi="Avenir Next LT Pro" w:cs="Arial"/>
        </w:rPr>
        <w:t xml:space="preserve">Landlord to assure the most effective operation </w:t>
      </w:r>
      <w:r w:rsidRPr="00951051">
        <w:rPr>
          <w:rFonts w:ascii="Avenir Next LT Pro" w:hAnsi="Avenir Next LT Pro" w:cs="Arial"/>
          <w:spacing w:val="-4"/>
        </w:rPr>
        <w:t xml:space="preserve">of </w:t>
      </w:r>
      <w:r w:rsidRPr="00951051">
        <w:rPr>
          <w:rFonts w:ascii="Avenir Next LT Pro" w:hAnsi="Avenir Next LT Pro" w:cs="Arial"/>
        </w:rPr>
        <w:t xml:space="preserve">the Building’s heating and air conditioning and to comply </w:t>
      </w:r>
      <w:r w:rsidRPr="00951051">
        <w:rPr>
          <w:rFonts w:ascii="Avenir Next LT Pro" w:hAnsi="Avenir Next LT Pro" w:cs="Arial"/>
          <w:spacing w:val="-4"/>
        </w:rPr>
        <w:t xml:space="preserve">with </w:t>
      </w:r>
      <w:r w:rsidRPr="00951051">
        <w:rPr>
          <w:rFonts w:ascii="Avenir Next LT Pro" w:hAnsi="Avenir Next LT Pro" w:cs="Arial"/>
          <w:spacing w:val="-3"/>
        </w:rPr>
        <w:t xml:space="preserve">any </w:t>
      </w:r>
      <w:r w:rsidRPr="00951051">
        <w:rPr>
          <w:rFonts w:ascii="Avenir Next LT Pro" w:hAnsi="Avenir Next LT Pro" w:cs="Arial"/>
        </w:rPr>
        <w:t xml:space="preserve">governmental energy-saving rules, laws </w:t>
      </w:r>
      <w:r w:rsidRPr="00951051">
        <w:rPr>
          <w:rFonts w:ascii="Avenir Next LT Pro" w:hAnsi="Avenir Next LT Pro" w:cs="Arial"/>
          <w:spacing w:val="-4"/>
        </w:rPr>
        <w:t xml:space="preserve">or </w:t>
      </w:r>
      <w:r w:rsidRPr="00951051">
        <w:rPr>
          <w:rFonts w:ascii="Avenir Next LT Pro" w:hAnsi="Avenir Next LT Pro" w:cs="Arial"/>
        </w:rPr>
        <w:t xml:space="preserve">regulations </w:t>
      </w:r>
      <w:r w:rsidRPr="00951051">
        <w:rPr>
          <w:rFonts w:ascii="Avenir Next LT Pro" w:hAnsi="Avenir Next LT Pro" w:cs="Arial"/>
          <w:spacing w:val="-4"/>
        </w:rPr>
        <w:t xml:space="preserve">of </w:t>
      </w:r>
      <w:r w:rsidRPr="00951051">
        <w:rPr>
          <w:rFonts w:ascii="Avenir Next LT Pro" w:hAnsi="Avenir Next LT Pro" w:cs="Arial"/>
        </w:rPr>
        <w:t xml:space="preserve">which Tenant has </w:t>
      </w:r>
      <w:r w:rsidRPr="00951051">
        <w:rPr>
          <w:rFonts w:ascii="Avenir Next LT Pro" w:hAnsi="Avenir Next LT Pro" w:cs="Arial"/>
          <w:spacing w:val="-3"/>
        </w:rPr>
        <w:t xml:space="preserve">actual </w:t>
      </w:r>
      <w:r w:rsidRPr="00951051">
        <w:rPr>
          <w:rFonts w:ascii="Avenir Next LT Pro" w:hAnsi="Avenir Next LT Pro" w:cs="Arial"/>
        </w:rPr>
        <w:t xml:space="preserve">notice, and shall refrain from attempting to adjust controls. Tenant shall keep corridor </w:t>
      </w:r>
      <w:r w:rsidRPr="00951051">
        <w:rPr>
          <w:rFonts w:ascii="Avenir Next LT Pro" w:hAnsi="Avenir Next LT Pro" w:cs="Arial"/>
          <w:spacing w:val="-3"/>
        </w:rPr>
        <w:t>doors</w:t>
      </w:r>
      <w:r w:rsidRPr="00951051">
        <w:rPr>
          <w:rFonts w:ascii="Avenir Next LT Pro" w:hAnsi="Avenir Next LT Pro" w:cs="Arial"/>
          <w:spacing w:val="-25"/>
        </w:rPr>
        <w:t xml:space="preserve"> </w:t>
      </w:r>
      <w:r w:rsidRPr="00951051">
        <w:rPr>
          <w:rFonts w:ascii="Avenir Next LT Pro" w:hAnsi="Avenir Next LT Pro" w:cs="Arial"/>
        </w:rPr>
        <w:t>closed.</w:t>
      </w:r>
    </w:p>
    <w:p w14:paraId="2F7E134D"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5"/>
        <w:contextualSpacing w:val="0"/>
        <w:rPr>
          <w:rFonts w:ascii="Avenir Next LT Pro" w:hAnsi="Avenir Next LT Pro" w:cs="Arial"/>
        </w:rPr>
      </w:pPr>
      <w:r w:rsidRPr="00951051">
        <w:rPr>
          <w:rFonts w:ascii="Avenir Next LT Pro" w:hAnsi="Avenir Next LT Pro" w:cs="Arial"/>
        </w:rPr>
        <w:t xml:space="preserve">Landlord reserves the right, exercisable without notice and without liability to Tenant, to change the name and street </w:t>
      </w:r>
      <w:r w:rsidRPr="00951051">
        <w:rPr>
          <w:rFonts w:ascii="Avenir Next LT Pro" w:hAnsi="Avenir Next LT Pro" w:cs="Arial"/>
          <w:spacing w:val="-3"/>
        </w:rPr>
        <w:t xml:space="preserve">address </w:t>
      </w:r>
      <w:r w:rsidRPr="00951051">
        <w:rPr>
          <w:rFonts w:ascii="Avenir Next LT Pro" w:hAnsi="Avenir Next LT Pro" w:cs="Arial"/>
          <w:spacing w:val="-4"/>
        </w:rPr>
        <w:t xml:space="preserve">of </w:t>
      </w:r>
      <w:r w:rsidRPr="00951051">
        <w:rPr>
          <w:rFonts w:ascii="Avenir Next LT Pro" w:hAnsi="Avenir Next LT Pro" w:cs="Arial"/>
        </w:rPr>
        <w:t xml:space="preserve">the Building. Landlord shall have the right to prohibit use </w:t>
      </w:r>
      <w:r w:rsidRPr="00951051">
        <w:rPr>
          <w:rFonts w:ascii="Avenir Next LT Pro" w:hAnsi="Avenir Next LT Pro" w:cs="Arial"/>
          <w:spacing w:val="-4"/>
        </w:rPr>
        <w:t xml:space="preserve">of </w:t>
      </w:r>
      <w:r w:rsidRPr="00951051">
        <w:rPr>
          <w:rFonts w:ascii="Avenir Next LT Pro" w:hAnsi="Avenir Next LT Pro" w:cs="Arial"/>
        </w:rPr>
        <w:t xml:space="preserve">the name </w:t>
      </w:r>
      <w:r w:rsidRPr="00951051">
        <w:rPr>
          <w:rFonts w:ascii="Avenir Next LT Pro" w:hAnsi="Avenir Next LT Pro" w:cs="Arial"/>
          <w:spacing w:val="-4"/>
        </w:rPr>
        <w:t xml:space="preserve">or </w:t>
      </w:r>
      <w:r w:rsidRPr="00951051">
        <w:rPr>
          <w:rFonts w:ascii="Avenir Next LT Pro" w:hAnsi="Avenir Next LT Pro" w:cs="Arial"/>
        </w:rPr>
        <w:t xml:space="preserve">image </w:t>
      </w:r>
      <w:r w:rsidRPr="00951051">
        <w:rPr>
          <w:rFonts w:ascii="Avenir Next LT Pro" w:hAnsi="Avenir Next LT Pro" w:cs="Arial"/>
          <w:spacing w:val="-4"/>
        </w:rPr>
        <w:t xml:space="preserve">of </w:t>
      </w:r>
      <w:r w:rsidRPr="00951051">
        <w:rPr>
          <w:rFonts w:ascii="Avenir Next LT Pro" w:hAnsi="Avenir Next LT Pro" w:cs="Arial"/>
        </w:rPr>
        <w:t xml:space="preserve">the Building, any intellectual property right </w:t>
      </w:r>
      <w:r w:rsidRPr="00951051">
        <w:rPr>
          <w:rFonts w:ascii="Avenir Next LT Pro" w:hAnsi="Avenir Next LT Pro" w:cs="Arial"/>
          <w:spacing w:val="-4"/>
        </w:rPr>
        <w:t xml:space="preserve">of </w:t>
      </w:r>
      <w:r w:rsidRPr="00951051">
        <w:rPr>
          <w:rFonts w:ascii="Avenir Next LT Pro" w:hAnsi="Avenir Next LT Pro" w:cs="Arial"/>
        </w:rPr>
        <w:t xml:space="preserve">Landlord, </w:t>
      </w:r>
      <w:r w:rsidRPr="00951051">
        <w:rPr>
          <w:rFonts w:ascii="Avenir Next LT Pro" w:hAnsi="Avenir Next LT Pro" w:cs="Arial"/>
          <w:spacing w:val="-4"/>
        </w:rPr>
        <w:t xml:space="preserve">or </w:t>
      </w:r>
      <w:r w:rsidRPr="00951051">
        <w:rPr>
          <w:rFonts w:ascii="Avenir Next LT Pro" w:hAnsi="Avenir Next LT Pro" w:cs="Arial"/>
        </w:rPr>
        <w:t xml:space="preserve">any </w:t>
      </w:r>
      <w:r w:rsidRPr="00951051">
        <w:rPr>
          <w:rFonts w:ascii="Avenir Next LT Pro" w:hAnsi="Avenir Next LT Pro" w:cs="Arial"/>
          <w:spacing w:val="-3"/>
        </w:rPr>
        <w:t xml:space="preserve">other </w:t>
      </w:r>
      <w:r w:rsidRPr="00951051">
        <w:rPr>
          <w:rFonts w:ascii="Avenir Next LT Pro" w:hAnsi="Avenir Next LT Pro" w:cs="Arial"/>
        </w:rPr>
        <w:t xml:space="preserve">publicity </w:t>
      </w:r>
      <w:r w:rsidRPr="00951051">
        <w:rPr>
          <w:rFonts w:ascii="Avenir Next LT Pro" w:hAnsi="Avenir Next LT Pro" w:cs="Arial"/>
          <w:spacing w:val="-4"/>
        </w:rPr>
        <w:t xml:space="preserve">by </w:t>
      </w:r>
      <w:r w:rsidRPr="00951051">
        <w:rPr>
          <w:rFonts w:ascii="Avenir Next LT Pro" w:hAnsi="Avenir Next LT Pro" w:cs="Arial"/>
        </w:rPr>
        <w:t xml:space="preserve">Tenant that in Landlord’s sole opinion </w:t>
      </w:r>
      <w:r w:rsidRPr="00951051">
        <w:rPr>
          <w:rFonts w:ascii="Avenir Next LT Pro" w:hAnsi="Avenir Next LT Pro" w:cs="Arial"/>
          <w:spacing w:val="-3"/>
        </w:rPr>
        <w:t xml:space="preserve">may </w:t>
      </w:r>
      <w:r w:rsidRPr="00951051">
        <w:rPr>
          <w:rFonts w:ascii="Avenir Next LT Pro" w:hAnsi="Avenir Next LT Pro" w:cs="Arial"/>
        </w:rPr>
        <w:t xml:space="preserve">impair the reputation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its desirability.</w:t>
      </w:r>
    </w:p>
    <w:p w14:paraId="12B73A7B"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Landlord reserves the right to exclude from the Building </w:t>
      </w:r>
      <w:r w:rsidRPr="00951051">
        <w:rPr>
          <w:rFonts w:ascii="Avenir Next LT Pro" w:hAnsi="Avenir Next LT Pro" w:cs="Arial"/>
          <w:spacing w:val="-3"/>
        </w:rPr>
        <w:t xml:space="preserve">between </w:t>
      </w:r>
      <w:r w:rsidRPr="00951051">
        <w:rPr>
          <w:rFonts w:ascii="Avenir Next LT Pro" w:hAnsi="Avenir Next LT Pro" w:cs="Arial"/>
        </w:rPr>
        <w:t xml:space="preserve">the hours </w:t>
      </w:r>
      <w:r w:rsidRPr="00951051">
        <w:rPr>
          <w:rFonts w:ascii="Avenir Next LT Pro" w:hAnsi="Avenir Next LT Pro" w:cs="Arial"/>
          <w:spacing w:val="-4"/>
        </w:rPr>
        <w:t xml:space="preserve">of </w:t>
      </w:r>
      <w:r w:rsidRPr="00951051">
        <w:rPr>
          <w:rFonts w:ascii="Avenir Next LT Pro" w:hAnsi="Avenir Next LT Pro" w:cs="Arial"/>
        </w:rPr>
        <w:t xml:space="preserve">6 p.m. and 7 a.m. the following day, </w:t>
      </w:r>
      <w:r w:rsidRPr="00951051">
        <w:rPr>
          <w:rFonts w:ascii="Avenir Next LT Pro" w:hAnsi="Avenir Next LT Pro" w:cs="Arial"/>
          <w:spacing w:val="-4"/>
        </w:rPr>
        <w:t xml:space="preserve">or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hours </w:t>
      </w:r>
      <w:r w:rsidRPr="00951051">
        <w:rPr>
          <w:rFonts w:ascii="Avenir Next LT Pro" w:hAnsi="Avenir Next LT Pro" w:cs="Arial"/>
          <w:spacing w:val="-4"/>
        </w:rPr>
        <w:t xml:space="preserve">as </w:t>
      </w:r>
      <w:r w:rsidRPr="00951051">
        <w:rPr>
          <w:rFonts w:ascii="Avenir Next LT Pro" w:hAnsi="Avenir Next LT Pro" w:cs="Arial"/>
          <w:spacing w:val="-3"/>
        </w:rPr>
        <w:t xml:space="preserve">may </w:t>
      </w:r>
      <w:r w:rsidRPr="00951051">
        <w:rPr>
          <w:rFonts w:ascii="Avenir Next LT Pro" w:hAnsi="Avenir Next LT Pro" w:cs="Arial"/>
        </w:rPr>
        <w:t xml:space="preserve">be established from time to time </w:t>
      </w:r>
      <w:r w:rsidRPr="00951051">
        <w:rPr>
          <w:rFonts w:ascii="Avenir Next LT Pro" w:hAnsi="Avenir Next LT Pro" w:cs="Arial"/>
          <w:spacing w:val="-4"/>
        </w:rPr>
        <w:t xml:space="preserve">by </w:t>
      </w:r>
      <w:r w:rsidRPr="00951051">
        <w:rPr>
          <w:rFonts w:ascii="Avenir Next LT Pro" w:hAnsi="Avenir Next LT Pro" w:cs="Arial"/>
        </w:rPr>
        <w:t xml:space="preserve">Landlord, and </w:t>
      </w:r>
      <w:r w:rsidRPr="00951051">
        <w:rPr>
          <w:rFonts w:ascii="Avenir Next LT Pro" w:hAnsi="Avenir Next LT Pro" w:cs="Arial"/>
          <w:spacing w:val="-4"/>
        </w:rPr>
        <w:t xml:space="preserve">on </w:t>
      </w:r>
      <w:r w:rsidRPr="00951051">
        <w:rPr>
          <w:rFonts w:ascii="Avenir Next LT Pro" w:hAnsi="Avenir Next LT Pro" w:cs="Arial"/>
        </w:rPr>
        <w:t xml:space="preserve">Saturdays and Sundays and legal holidays, </w:t>
      </w:r>
      <w:r w:rsidRPr="00951051">
        <w:rPr>
          <w:rFonts w:ascii="Avenir Next LT Pro" w:hAnsi="Avenir Next LT Pro" w:cs="Arial"/>
          <w:spacing w:val="-3"/>
        </w:rPr>
        <w:t xml:space="preserve">any </w:t>
      </w:r>
      <w:r w:rsidRPr="00951051">
        <w:rPr>
          <w:rFonts w:ascii="Avenir Next LT Pro" w:hAnsi="Avenir Next LT Pro" w:cs="Arial"/>
        </w:rPr>
        <w:t xml:space="preserve">person unless that </w:t>
      </w:r>
      <w:r w:rsidRPr="00951051">
        <w:rPr>
          <w:rFonts w:ascii="Avenir Next LT Pro" w:hAnsi="Avenir Next LT Pro" w:cs="Arial"/>
          <w:spacing w:val="-3"/>
        </w:rPr>
        <w:t xml:space="preserve">person </w:t>
      </w:r>
      <w:r w:rsidRPr="00951051">
        <w:rPr>
          <w:rFonts w:ascii="Avenir Next LT Pro" w:hAnsi="Avenir Next LT Pro" w:cs="Arial"/>
        </w:rPr>
        <w:t xml:space="preserve">is known to the person </w:t>
      </w:r>
      <w:r w:rsidRPr="00951051">
        <w:rPr>
          <w:rFonts w:ascii="Avenir Next LT Pro" w:hAnsi="Avenir Next LT Pro" w:cs="Arial"/>
          <w:spacing w:val="-4"/>
        </w:rPr>
        <w:t xml:space="preserve">or </w:t>
      </w:r>
      <w:r w:rsidRPr="00951051">
        <w:rPr>
          <w:rFonts w:ascii="Avenir Next LT Pro" w:hAnsi="Avenir Next LT Pro" w:cs="Arial"/>
        </w:rPr>
        <w:t xml:space="preserve">employee in charge </w:t>
      </w:r>
      <w:r w:rsidRPr="00951051">
        <w:rPr>
          <w:rFonts w:ascii="Avenir Next LT Pro" w:hAnsi="Avenir Next LT Pro" w:cs="Arial"/>
          <w:spacing w:val="-4"/>
        </w:rPr>
        <w:t xml:space="preserve">of </w:t>
      </w:r>
      <w:r w:rsidRPr="00951051">
        <w:rPr>
          <w:rFonts w:ascii="Avenir Next LT Pro" w:hAnsi="Avenir Next LT Pro" w:cs="Arial"/>
        </w:rPr>
        <w:t xml:space="preserve">the Building and has a </w:t>
      </w:r>
      <w:r w:rsidRPr="00951051">
        <w:rPr>
          <w:rFonts w:ascii="Avenir Next LT Pro" w:hAnsi="Avenir Next LT Pro" w:cs="Arial"/>
          <w:spacing w:val="-3"/>
        </w:rPr>
        <w:t xml:space="preserve">pass </w:t>
      </w:r>
      <w:r w:rsidRPr="00951051">
        <w:rPr>
          <w:rFonts w:ascii="Avenir Next LT Pro" w:hAnsi="Avenir Next LT Pro" w:cs="Arial"/>
          <w:spacing w:val="-4"/>
        </w:rPr>
        <w:t xml:space="preserve">or </w:t>
      </w:r>
      <w:r w:rsidRPr="00951051">
        <w:rPr>
          <w:rFonts w:ascii="Avenir Next LT Pro" w:hAnsi="Avenir Next LT Pro" w:cs="Arial"/>
        </w:rPr>
        <w:t xml:space="preserve">is </w:t>
      </w:r>
      <w:r w:rsidRPr="00951051">
        <w:rPr>
          <w:rFonts w:ascii="Avenir Next LT Pro" w:hAnsi="Avenir Next LT Pro" w:cs="Arial"/>
          <w:spacing w:val="-3"/>
        </w:rPr>
        <w:t xml:space="preserve">properly </w:t>
      </w:r>
      <w:r w:rsidRPr="00951051">
        <w:rPr>
          <w:rFonts w:ascii="Avenir Next LT Pro" w:hAnsi="Avenir Next LT Pro" w:cs="Arial"/>
        </w:rPr>
        <w:t xml:space="preserve">identified. Tenant shall be responsible for </w:t>
      </w:r>
      <w:r w:rsidRPr="00951051">
        <w:rPr>
          <w:rFonts w:ascii="Avenir Next LT Pro" w:hAnsi="Avenir Next LT Pro" w:cs="Arial"/>
          <w:spacing w:val="-3"/>
        </w:rPr>
        <w:t xml:space="preserve">all </w:t>
      </w:r>
      <w:r w:rsidRPr="00951051">
        <w:rPr>
          <w:rFonts w:ascii="Avenir Next LT Pro" w:hAnsi="Avenir Next LT Pro" w:cs="Arial"/>
        </w:rPr>
        <w:t xml:space="preserve">persons for whom it requests </w:t>
      </w:r>
      <w:r w:rsidRPr="00951051">
        <w:rPr>
          <w:rFonts w:ascii="Avenir Next LT Pro" w:hAnsi="Avenir Next LT Pro" w:cs="Arial"/>
          <w:spacing w:val="-3"/>
        </w:rPr>
        <w:t xml:space="preserve">passes </w:t>
      </w:r>
      <w:r w:rsidRPr="00951051">
        <w:rPr>
          <w:rFonts w:ascii="Avenir Next LT Pro" w:hAnsi="Avenir Next LT Pro" w:cs="Arial"/>
        </w:rPr>
        <w:t xml:space="preserve">and shall be liable to Landlord for </w:t>
      </w:r>
      <w:r w:rsidRPr="00951051">
        <w:rPr>
          <w:rFonts w:ascii="Avenir Next LT Pro" w:hAnsi="Avenir Next LT Pro" w:cs="Arial"/>
          <w:spacing w:val="-3"/>
        </w:rPr>
        <w:t xml:space="preserve">all </w:t>
      </w:r>
      <w:r w:rsidRPr="00951051">
        <w:rPr>
          <w:rFonts w:ascii="Avenir Next LT Pro" w:hAnsi="Avenir Next LT Pro" w:cs="Arial"/>
        </w:rPr>
        <w:t xml:space="preserve">acts of such persons. Landlord shall not be liable for damages </w:t>
      </w:r>
      <w:r w:rsidRPr="00951051">
        <w:rPr>
          <w:rFonts w:ascii="Avenir Next LT Pro" w:hAnsi="Avenir Next LT Pro" w:cs="Arial"/>
          <w:spacing w:val="-3"/>
        </w:rPr>
        <w:t xml:space="preserve">for </w:t>
      </w:r>
      <w:r w:rsidRPr="00951051">
        <w:rPr>
          <w:rFonts w:ascii="Avenir Next LT Pro" w:hAnsi="Avenir Next LT Pro" w:cs="Arial"/>
        </w:rPr>
        <w:t xml:space="preserve">any </w:t>
      </w:r>
      <w:r w:rsidRPr="00951051">
        <w:rPr>
          <w:rFonts w:ascii="Avenir Next LT Pro" w:hAnsi="Avenir Next LT Pro" w:cs="Arial"/>
          <w:spacing w:val="-3"/>
        </w:rPr>
        <w:t xml:space="preserve">error with </w:t>
      </w:r>
      <w:r w:rsidRPr="00951051">
        <w:rPr>
          <w:rFonts w:ascii="Avenir Next LT Pro" w:hAnsi="Avenir Next LT Pro" w:cs="Arial"/>
        </w:rPr>
        <w:t xml:space="preserve">regard to the admission to </w:t>
      </w:r>
      <w:r w:rsidRPr="00951051">
        <w:rPr>
          <w:rFonts w:ascii="Avenir Next LT Pro" w:hAnsi="Avenir Next LT Pro" w:cs="Arial"/>
          <w:spacing w:val="-4"/>
        </w:rPr>
        <w:t xml:space="preserve">or </w:t>
      </w:r>
      <w:r w:rsidRPr="00951051">
        <w:rPr>
          <w:rFonts w:ascii="Avenir Next LT Pro" w:hAnsi="Avenir Next LT Pro" w:cs="Arial"/>
        </w:rPr>
        <w:t xml:space="preserve">exclusion from the Building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person. Landlord reserves the right to prevent </w:t>
      </w:r>
      <w:r w:rsidRPr="00951051">
        <w:rPr>
          <w:rFonts w:ascii="Avenir Next LT Pro" w:hAnsi="Avenir Next LT Pro" w:cs="Arial"/>
        </w:rPr>
        <w:lastRenderedPageBreak/>
        <w:t xml:space="preserve">access to the Building in case </w:t>
      </w:r>
      <w:r w:rsidRPr="00951051">
        <w:rPr>
          <w:rFonts w:ascii="Avenir Next LT Pro" w:hAnsi="Avenir Next LT Pro" w:cs="Arial"/>
          <w:spacing w:val="-4"/>
        </w:rPr>
        <w:t xml:space="preserve">of </w:t>
      </w:r>
      <w:r w:rsidRPr="00951051">
        <w:rPr>
          <w:rFonts w:ascii="Avenir Next LT Pro" w:hAnsi="Avenir Next LT Pro" w:cs="Arial"/>
        </w:rPr>
        <w:t xml:space="preserve">invasion, mob, riot, public excitement, commotion </w:t>
      </w:r>
      <w:r w:rsidRPr="00951051">
        <w:rPr>
          <w:rFonts w:ascii="Avenir Next LT Pro" w:hAnsi="Avenir Next LT Pro" w:cs="Arial"/>
          <w:spacing w:val="-4"/>
        </w:rPr>
        <w:t xml:space="preserve">or </w:t>
      </w:r>
      <w:r w:rsidRPr="00951051">
        <w:rPr>
          <w:rFonts w:ascii="Avenir Next LT Pro" w:hAnsi="Avenir Next LT Pro" w:cs="Arial"/>
        </w:rPr>
        <w:t xml:space="preserve">safe try </w:t>
      </w:r>
      <w:r w:rsidRPr="00951051">
        <w:rPr>
          <w:rFonts w:ascii="Avenir Next LT Pro" w:hAnsi="Avenir Next LT Pro" w:cs="Arial"/>
          <w:spacing w:val="-4"/>
        </w:rPr>
        <w:t xml:space="preserve">or </w:t>
      </w:r>
      <w:r w:rsidRPr="00951051">
        <w:rPr>
          <w:rFonts w:ascii="Avenir Next LT Pro" w:hAnsi="Avenir Next LT Pro" w:cs="Arial"/>
        </w:rPr>
        <w:t xml:space="preserve">security risk </w:t>
      </w:r>
      <w:r w:rsidRPr="00951051">
        <w:rPr>
          <w:rFonts w:ascii="Avenir Next LT Pro" w:hAnsi="Avenir Next LT Pro" w:cs="Arial"/>
          <w:spacing w:val="-4"/>
        </w:rPr>
        <w:t xml:space="preserve">by </w:t>
      </w:r>
      <w:r w:rsidRPr="00951051">
        <w:rPr>
          <w:rFonts w:ascii="Avenir Next LT Pro" w:hAnsi="Avenir Next LT Pro" w:cs="Arial"/>
        </w:rPr>
        <w:t xml:space="preserve">closing the </w:t>
      </w:r>
      <w:r w:rsidRPr="00951051">
        <w:rPr>
          <w:rFonts w:ascii="Avenir Next LT Pro" w:hAnsi="Avenir Next LT Pro" w:cs="Arial"/>
          <w:spacing w:val="-3"/>
        </w:rPr>
        <w:t xml:space="preserve">doors </w:t>
      </w:r>
      <w:r w:rsidRPr="00951051">
        <w:rPr>
          <w:rFonts w:ascii="Avenir Next LT Pro" w:hAnsi="Avenir Next LT Pro" w:cs="Arial"/>
        </w:rPr>
        <w:t xml:space="preserve">or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appropriate</w:t>
      </w:r>
      <w:r w:rsidRPr="00951051">
        <w:rPr>
          <w:rFonts w:ascii="Avenir Next LT Pro" w:hAnsi="Avenir Next LT Pro" w:cs="Arial"/>
          <w:spacing w:val="21"/>
        </w:rPr>
        <w:t xml:space="preserve"> </w:t>
      </w:r>
      <w:r w:rsidRPr="00951051">
        <w:rPr>
          <w:rFonts w:ascii="Avenir Next LT Pro" w:hAnsi="Avenir Next LT Pro" w:cs="Arial"/>
        </w:rPr>
        <w:t>action.</w:t>
      </w:r>
    </w:p>
    <w:p w14:paraId="1A4B3B6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Tenant shall entirely shut </w:t>
      </w:r>
      <w:r w:rsidRPr="00951051">
        <w:rPr>
          <w:rFonts w:ascii="Avenir Next LT Pro" w:hAnsi="Avenir Next LT Pro" w:cs="Arial"/>
          <w:spacing w:val="-3"/>
        </w:rPr>
        <w:t xml:space="preserve">off all water </w:t>
      </w:r>
      <w:r w:rsidRPr="00951051">
        <w:rPr>
          <w:rFonts w:ascii="Avenir Next LT Pro" w:hAnsi="Avenir Next LT Pro" w:cs="Arial"/>
        </w:rPr>
        <w:t xml:space="preserve">faucets, coffee makers/machines,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water </w:t>
      </w:r>
      <w:r w:rsidRPr="00951051">
        <w:rPr>
          <w:rFonts w:ascii="Avenir Next LT Pro" w:hAnsi="Avenir Next LT Pro" w:cs="Arial"/>
        </w:rPr>
        <w:t xml:space="preserve">apparatus, and electricity, </w:t>
      </w:r>
      <w:r w:rsidRPr="00951051">
        <w:rPr>
          <w:rFonts w:ascii="Avenir Next LT Pro" w:hAnsi="Avenir Next LT Pro" w:cs="Arial"/>
          <w:spacing w:val="-3"/>
        </w:rPr>
        <w:t xml:space="preserve">gas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air </w:t>
      </w:r>
      <w:r w:rsidRPr="00951051">
        <w:rPr>
          <w:rFonts w:ascii="Avenir Next LT Pro" w:hAnsi="Avenir Next LT Pro" w:cs="Arial"/>
        </w:rPr>
        <w:t xml:space="preserve">outlets before Tenant and </w:t>
      </w:r>
      <w:r w:rsidRPr="00951051">
        <w:rPr>
          <w:rFonts w:ascii="Avenir Next LT Pro" w:hAnsi="Avenir Next LT Pro" w:cs="Arial"/>
          <w:spacing w:val="-2"/>
        </w:rPr>
        <w:t xml:space="preserve">its </w:t>
      </w:r>
      <w:r w:rsidRPr="00951051">
        <w:rPr>
          <w:rFonts w:ascii="Avenir Next LT Pro" w:hAnsi="Avenir Next LT Pro" w:cs="Arial"/>
          <w:spacing w:val="-3"/>
        </w:rPr>
        <w:t xml:space="preserve">employees </w:t>
      </w:r>
      <w:r w:rsidRPr="00951051">
        <w:rPr>
          <w:rFonts w:ascii="Avenir Next LT Pro" w:hAnsi="Avenir Next LT Pro" w:cs="Arial"/>
        </w:rPr>
        <w:t xml:space="preserve">leave the Premises </w:t>
      </w:r>
      <w:r w:rsidRPr="00951051">
        <w:rPr>
          <w:rFonts w:ascii="Avenir Next LT Pro" w:hAnsi="Avenir Next LT Pro" w:cs="Arial"/>
          <w:spacing w:val="-3"/>
        </w:rPr>
        <w:t xml:space="preserve">each </w:t>
      </w:r>
      <w:r w:rsidRPr="00951051">
        <w:rPr>
          <w:rFonts w:ascii="Avenir Next LT Pro" w:hAnsi="Avenir Next LT Pro" w:cs="Arial"/>
        </w:rPr>
        <w:t xml:space="preserve">day. Tenant shall be responsible for </w:t>
      </w:r>
      <w:r w:rsidRPr="00951051">
        <w:rPr>
          <w:rFonts w:ascii="Avenir Next LT Pro" w:hAnsi="Avenir Next LT Pro" w:cs="Arial"/>
          <w:spacing w:val="-3"/>
        </w:rPr>
        <w:t xml:space="preserve">any damage </w:t>
      </w:r>
      <w:r w:rsidRPr="00951051">
        <w:rPr>
          <w:rFonts w:ascii="Avenir Next LT Pro" w:hAnsi="Avenir Next LT Pro" w:cs="Arial"/>
          <w:spacing w:val="-4"/>
        </w:rPr>
        <w:t xml:space="preserve">or </w:t>
      </w:r>
      <w:r w:rsidRPr="00951051">
        <w:rPr>
          <w:rFonts w:ascii="Avenir Next LT Pro" w:hAnsi="Avenir Next LT Pro" w:cs="Arial"/>
        </w:rPr>
        <w:t xml:space="preserve">injuries sustained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 xml:space="preserve">tenants </w:t>
      </w:r>
      <w:r w:rsidRPr="00951051">
        <w:rPr>
          <w:rFonts w:ascii="Avenir Next LT Pro" w:hAnsi="Avenir Next LT Pro" w:cs="Arial"/>
          <w:spacing w:val="-4"/>
        </w:rPr>
        <w:t xml:space="preserve">or </w:t>
      </w:r>
      <w:r w:rsidRPr="00951051">
        <w:rPr>
          <w:rFonts w:ascii="Avenir Next LT Pro" w:hAnsi="Avenir Next LT Pro" w:cs="Arial"/>
        </w:rPr>
        <w:t xml:space="preserve">occupants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by </w:t>
      </w:r>
      <w:r w:rsidRPr="00951051">
        <w:rPr>
          <w:rFonts w:ascii="Avenir Next LT Pro" w:hAnsi="Avenir Next LT Pro" w:cs="Arial"/>
        </w:rPr>
        <w:t xml:space="preserve">Landlord for noncompliance </w:t>
      </w:r>
      <w:r w:rsidRPr="00951051">
        <w:rPr>
          <w:rFonts w:ascii="Avenir Next LT Pro" w:hAnsi="Avenir Next LT Pro" w:cs="Arial"/>
          <w:spacing w:val="-3"/>
        </w:rPr>
        <w:t xml:space="preserve">with </w:t>
      </w:r>
      <w:r w:rsidRPr="00951051">
        <w:rPr>
          <w:rFonts w:ascii="Avenir Next LT Pro" w:hAnsi="Avenir Next LT Pro" w:cs="Arial"/>
        </w:rPr>
        <w:t>this</w:t>
      </w:r>
      <w:r w:rsidRPr="00951051">
        <w:rPr>
          <w:rFonts w:ascii="Avenir Next LT Pro" w:hAnsi="Avenir Next LT Pro" w:cs="Arial"/>
          <w:spacing w:val="2"/>
        </w:rPr>
        <w:t xml:space="preserve"> </w:t>
      </w:r>
      <w:r w:rsidRPr="00951051">
        <w:rPr>
          <w:rFonts w:ascii="Avenir Next LT Pro" w:hAnsi="Avenir Next LT Pro" w:cs="Arial"/>
        </w:rPr>
        <w:t>rule.</w:t>
      </w:r>
    </w:p>
    <w:p w14:paraId="5333AE05"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9"/>
        <w:contextualSpacing w:val="0"/>
        <w:rPr>
          <w:rFonts w:ascii="Avenir Next LT Pro" w:hAnsi="Avenir Next LT Pro" w:cs="Arial"/>
        </w:rPr>
      </w:pPr>
      <w:r w:rsidRPr="00951051">
        <w:rPr>
          <w:rFonts w:ascii="Avenir Next LT Pro" w:hAnsi="Avenir Next LT Pro" w:cs="Arial"/>
        </w:rPr>
        <w:t xml:space="preserve">The toilet rooms, toilets, urinals, </w:t>
      </w:r>
      <w:r w:rsidRPr="00951051">
        <w:rPr>
          <w:rFonts w:ascii="Avenir Next LT Pro" w:hAnsi="Avenir Next LT Pro" w:cs="Arial"/>
          <w:spacing w:val="-3"/>
        </w:rPr>
        <w:t xml:space="preserve">wash bowls </w:t>
      </w:r>
      <w:r w:rsidRPr="00951051">
        <w:rPr>
          <w:rFonts w:ascii="Avenir Next LT Pro" w:hAnsi="Avenir Next LT Pro" w:cs="Arial"/>
        </w:rPr>
        <w:t xml:space="preserve">and </w:t>
      </w:r>
      <w:r w:rsidRPr="00951051">
        <w:rPr>
          <w:rFonts w:ascii="Avenir Next LT Pro" w:hAnsi="Avenir Next LT Pro" w:cs="Arial"/>
          <w:spacing w:val="-3"/>
        </w:rPr>
        <w:t xml:space="preserve">other </w:t>
      </w:r>
      <w:r w:rsidRPr="00951051">
        <w:rPr>
          <w:rFonts w:ascii="Avenir Next LT Pro" w:hAnsi="Avenir Next LT Pro" w:cs="Arial"/>
        </w:rPr>
        <w:t xml:space="preserve">apparatus shall not be used for any purpose </w:t>
      </w:r>
      <w:r w:rsidRPr="00951051">
        <w:rPr>
          <w:rFonts w:ascii="Avenir Next LT Pro" w:hAnsi="Avenir Next LT Pro" w:cs="Arial"/>
          <w:spacing w:val="-3"/>
        </w:rPr>
        <w:t xml:space="preserve">other </w:t>
      </w:r>
      <w:r w:rsidRPr="00951051">
        <w:rPr>
          <w:rFonts w:ascii="Avenir Next LT Pro" w:hAnsi="Avenir Next LT Pro" w:cs="Arial"/>
        </w:rPr>
        <w:t xml:space="preserve">than that for </w:t>
      </w:r>
      <w:r w:rsidRPr="00951051">
        <w:rPr>
          <w:rFonts w:ascii="Avenir Next LT Pro" w:hAnsi="Avenir Next LT Pro" w:cs="Arial"/>
          <w:spacing w:val="-3"/>
        </w:rPr>
        <w:t xml:space="preserve">which they </w:t>
      </w:r>
      <w:r w:rsidRPr="00951051">
        <w:rPr>
          <w:rFonts w:ascii="Avenir Next LT Pro" w:hAnsi="Avenir Next LT Pro" w:cs="Arial"/>
        </w:rPr>
        <w:t xml:space="preserve">were constructed and no foreign substance </w:t>
      </w:r>
      <w:r w:rsidRPr="00951051">
        <w:rPr>
          <w:rFonts w:ascii="Avenir Next LT Pro" w:hAnsi="Avenir Next LT Pro" w:cs="Arial"/>
          <w:spacing w:val="-4"/>
        </w:rPr>
        <w:t xml:space="preserve">of </w:t>
      </w:r>
      <w:r w:rsidRPr="00951051">
        <w:rPr>
          <w:rFonts w:ascii="Avenir Next LT Pro" w:hAnsi="Avenir Next LT Pro" w:cs="Arial"/>
        </w:rPr>
        <w:t xml:space="preserve">any kind </w:t>
      </w:r>
      <w:r w:rsidRPr="00951051">
        <w:rPr>
          <w:rFonts w:ascii="Avenir Next LT Pro" w:hAnsi="Avenir Next LT Pro" w:cs="Arial"/>
          <w:spacing w:val="-3"/>
        </w:rPr>
        <w:t xml:space="preserve">whatsoever </w:t>
      </w:r>
      <w:r w:rsidRPr="00951051">
        <w:rPr>
          <w:rFonts w:ascii="Avenir Next LT Pro" w:hAnsi="Avenir Next LT Pro" w:cs="Arial"/>
        </w:rPr>
        <w:t xml:space="preserve">shall be </w:t>
      </w:r>
      <w:r w:rsidRPr="00951051">
        <w:rPr>
          <w:rFonts w:ascii="Avenir Next LT Pro" w:hAnsi="Avenir Next LT Pro" w:cs="Arial"/>
          <w:spacing w:val="-2"/>
        </w:rPr>
        <w:t xml:space="preserve">thrown </w:t>
      </w:r>
      <w:r w:rsidRPr="00951051">
        <w:rPr>
          <w:rFonts w:ascii="Avenir Next LT Pro" w:hAnsi="Avenir Next LT Pro" w:cs="Arial"/>
        </w:rPr>
        <w:t xml:space="preserve">therein. Tenant shall </w:t>
      </w:r>
      <w:r w:rsidRPr="00951051">
        <w:rPr>
          <w:rFonts w:ascii="Avenir Next LT Pro" w:hAnsi="Avenir Next LT Pro" w:cs="Arial"/>
          <w:spacing w:val="-4"/>
        </w:rPr>
        <w:t xml:space="preserve">at </w:t>
      </w:r>
      <w:r w:rsidRPr="00951051">
        <w:rPr>
          <w:rFonts w:ascii="Avenir Next LT Pro" w:hAnsi="Avenir Next LT Pro" w:cs="Arial"/>
        </w:rPr>
        <w:t xml:space="preserve">all times keep the Premises </w:t>
      </w:r>
      <w:r w:rsidRPr="00951051">
        <w:rPr>
          <w:rFonts w:ascii="Avenir Next LT Pro" w:hAnsi="Avenir Next LT Pro" w:cs="Arial"/>
          <w:spacing w:val="-4"/>
        </w:rPr>
        <w:t xml:space="preserve">at </w:t>
      </w:r>
      <w:r w:rsidRPr="00951051">
        <w:rPr>
          <w:rFonts w:ascii="Avenir Next LT Pro" w:hAnsi="Avenir Next LT Pro" w:cs="Arial"/>
        </w:rPr>
        <w:t xml:space="preserve">a temperature sufficiently high to prevent freezing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water pipes </w:t>
      </w:r>
      <w:r w:rsidRPr="00951051">
        <w:rPr>
          <w:rFonts w:ascii="Avenir Next LT Pro" w:hAnsi="Avenir Next LT Pro" w:cs="Arial"/>
        </w:rPr>
        <w:t xml:space="preserve">and fixtures. The expense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breakage, stoppage  </w:t>
      </w:r>
      <w:r w:rsidRPr="00951051">
        <w:rPr>
          <w:rFonts w:ascii="Avenir Next LT Pro" w:hAnsi="Avenir Next LT Pro" w:cs="Arial"/>
          <w:spacing w:val="-4"/>
        </w:rPr>
        <w:t xml:space="preserve">or  </w:t>
      </w:r>
      <w:r w:rsidRPr="00951051">
        <w:rPr>
          <w:rFonts w:ascii="Avenir Next LT Pro" w:hAnsi="Avenir Next LT Pro" w:cs="Arial"/>
        </w:rPr>
        <w:t xml:space="preserve">damage resulting from the violation  of this rule shall be borne </w:t>
      </w:r>
      <w:r w:rsidRPr="00951051">
        <w:rPr>
          <w:rFonts w:ascii="Avenir Next LT Pro" w:hAnsi="Avenir Next LT Pro" w:cs="Arial"/>
          <w:spacing w:val="-4"/>
        </w:rPr>
        <w:t xml:space="preserve">by </w:t>
      </w:r>
      <w:r w:rsidRPr="00951051">
        <w:rPr>
          <w:rFonts w:ascii="Avenir Next LT Pro" w:hAnsi="Avenir Next LT Pro" w:cs="Arial"/>
        </w:rPr>
        <w:t xml:space="preserve">the tenant who, </w:t>
      </w:r>
      <w:r w:rsidRPr="00951051">
        <w:rPr>
          <w:rFonts w:ascii="Avenir Next LT Pro" w:hAnsi="Avenir Next LT Pro" w:cs="Arial"/>
          <w:spacing w:val="-4"/>
        </w:rPr>
        <w:t xml:space="preserve">or </w:t>
      </w:r>
      <w:r w:rsidRPr="00951051">
        <w:rPr>
          <w:rFonts w:ascii="Avenir Next LT Pro" w:hAnsi="Avenir Next LT Pro" w:cs="Arial"/>
        </w:rPr>
        <w:t xml:space="preserve">whose </w:t>
      </w:r>
      <w:r w:rsidRPr="00951051">
        <w:rPr>
          <w:rFonts w:ascii="Avenir Next LT Pro" w:hAnsi="Avenir Next LT Pro" w:cs="Arial"/>
          <w:spacing w:val="-3"/>
        </w:rPr>
        <w:t xml:space="preserve">employees </w:t>
      </w:r>
      <w:r w:rsidRPr="00951051">
        <w:rPr>
          <w:rFonts w:ascii="Avenir Next LT Pro" w:hAnsi="Avenir Next LT Pro" w:cs="Arial"/>
          <w:spacing w:val="-4"/>
        </w:rPr>
        <w:t xml:space="preserve">or </w:t>
      </w:r>
      <w:r w:rsidRPr="00951051">
        <w:rPr>
          <w:rFonts w:ascii="Avenir Next LT Pro" w:hAnsi="Avenir Next LT Pro" w:cs="Arial"/>
        </w:rPr>
        <w:t>invitees, shall have caused</w:t>
      </w:r>
      <w:r w:rsidRPr="00951051">
        <w:rPr>
          <w:rFonts w:ascii="Avenir Next LT Pro" w:hAnsi="Avenir Next LT Pro" w:cs="Arial"/>
          <w:spacing w:val="6"/>
        </w:rPr>
        <w:t xml:space="preserve"> </w:t>
      </w:r>
      <w:r w:rsidRPr="00951051">
        <w:rPr>
          <w:rFonts w:ascii="Avenir Next LT Pro" w:hAnsi="Avenir Next LT Pro" w:cs="Arial"/>
        </w:rPr>
        <w:t>it.</w:t>
      </w:r>
    </w:p>
    <w:p w14:paraId="00A7E577"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3"/>
        <w:contextualSpacing w:val="0"/>
        <w:rPr>
          <w:rFonts w:ascii="Avenir Next LT Pro" w:hAnsi="Avenir Next LT Pro" w:cs="Arial"/>
        </w:rPr>
      </w:pPr>
      <w:r w:rsidRPr="00951051">
        <w:rPr>
          <w:rFonts w:ascii="Avenir Next LT Pro" w:hAnsi="Avenir Next LT Pro" w:cs="Arial"/>
        </w:rPr>
        <w:t xml:space="preserve">Tenant shall not sell, </w:t>
      </w:r>
      <w:r w:rsidRPr="00951051">
        <w:rPr>
          <w:rFonts w:ascii="Avenir Next LT Pro" w:hAnsi="Avenir Next LT Pro" w:cs="Arial"/>
          <w:spacing w:val="-4"/>
        </w:rPr>
        <w:t xml:space="preserve">or </w:t>
      </w:r>
      <w:r w:rsidRPr="00951051">
        <w:rPr>
          <w:rFonts w:ascii="Avenir Next LT Pro" w:hAnsi="Avenir Next LT Pro" w:cs="Arial"/>
        </w:rPr>
        <w:t xml:space="preserve">permit the sale at retail </w:t>
      </w:r>
      <w:r w:rsidRPr="00951051">
        <w:rPr>
          <w:rFonts w:ascii="Avenir Next LT Pro" w:hAnsi="Avenir Next LT Pro" w:cs="Arial"/>
          <w:spacing w:val="-4"/>
        </w:rPr>
        <w:t xml:space="preserve">of </w:t>
      </w:r>
      <w:r w:rsidRPr="00951051">
        <w:rPr>
          <w:rFonts w:ascii="Avenir Next LT Pro" w:hAnsi="Avenir Next LT Pro" w:cs="Arial"/>
        </w:rPr>
        <w:t xml:space="preserve">newspapers, magazines, periodicals, theater tickets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other </w:t>
      </w:r>
      <w:r w:rsidRPr="00951051">
        <w:rPr>
          <w:rFonts w:ascii="Avenir Next LT Pro" w:hAnsi="Avenir Next LT Pro" w:cs="Arial"/>
        </w:rPr>
        <w:t xml:space="preserve">goods </w:t>
      </w:r>
      <w:r w:rsidRPr="00951051">
        <w:rPr>
          <w:rFonts w:ascii="Avenir Next LT Pro" w:hAnsi="Avenir Next LT Pro" w:cs="Arial"/>
          <w:spacing w:val="-4"/>
        </w:rPr>
        <w:t xml:space="preserve">or </w:t>
      </w:r>
      <w:r w:rsidRPr="00951051">
        <w:rPr>
          <w:rFonts w:ascii="Avenir Next LT Pro" w:hAnsi="Avenir Next LT Pro" w:cs="Arial"/>
        </w:rPr>
        <w:t xml:space="preserve">merchandise to the </w:t>
      </w:r>
      <w:r w:rsidRPr="00951051">
        <w:rPr>
          <w:rFonts w:ascii="Avenir Next LT Pro" w:hAnsi="Avenir Next LT Pro" w:cs="Arial"/>
          <w:spacing w:val="-3"/>
        </w:rPr>
        <w:t xml:space="preserve">general </w:t>
      </w:r>
      <w:r w:rsidRPr="00951051">
        <w:rPr>
          <w:rFonts w:ascii="Avenir Next LT Pro" w:hAnsi="Avenir Next LT Pro" w:cs="Arial"/>
        </w:rPr>
        <w:t xml:space="preserve">public in </w:t>
      </w:r>
      <w:r w:rsidRPr="00951051">
        <w:rPr>
          <w:rFonts w:ascii="Avenir Next LT Pro" w:hAnsi="Avenir Next LT Pro" w:cs="Arial"/>
          <w:spacing w:val="-4"/>
        </w:rPr>
        <w:t xml:space="preserve">or on </w:t>
      </w:r>
      <w:r w:rsidRPr="00951051">
        <w:rPr>
          <w:rFonts w:ascii="Avenir Next LT Pro" w:hAnsi="Avenir Next LT Pro" w:cs="Arial"/>
        </w:rPr>
        <w:t xml:space="preserve">the Premises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Tenant shall not </w:t>
      </w:r>
      <w:r w:rsidRPr="00951051">
        <w:rPr>
          <w:rFonts w:ascii="Avenir Next LT Pro" w:hAnsi="Avenir Next LT Pro" w:cs="Arial"/>
          <w:spacing w:val="-3"/>
        </w:rPr>
        <w:t xml:space="preserve">make any </w:t>
      </w:r>
      <w:r w:rsidRPr="00951051">
        <w:rPr>
          <w:rFonts w:ascii="Avenir Next LT Pro" w:hAnsi="Avenir Next LT Pro" w:cs="Arial"/>
        </w:rPr>
        <w:t xml:space="preserve">room-to-room solicitation </w:t>
      </w:r>
      <w:r w:rsidRPr="00951051">
        <w:rPr>
          <w:rFonts w:ascii="Avenir Next LT Pro" w:hAnsi="Avenir Next LT Pro" w:cs="Arial"/>
          <w:spacing w:val="-4"/>
        </w:rPr>
        <w:t xml:space="preserve">of </w:t>
      </w:r>
      <w:r w:rsidRPr="00951051">
        <w:rPr>
          <w:rFonts w:ascii="Avenir Next LT Pro" w:hAnsi="Avenir Next LT Pro" w:cs="Arial"/>
        </w:rPr>
        <w:t xml:space="preserve">business from </w:t>
      </w:r>
      <w:r w:rsidRPr="00951051">
        <w:rPr>
          <w:rFonts w:ascii="Avenir Next LT Pro" w:hAnsi="Avenir Next LT Pro" w:cs="Arial"/>
          <w:spacing w:val="-3"/>
        </w:rPr>
        <w:t xml:space="preserve">other </w:t>
      </w:r>
      <w:r w:rsidRPr="00951051">
        <w:rPr>
          <w:rFonts w:ascii="Avenir Next LT Pro" w:hAnsi="Avenir Next LT Pro" w:cs="Arial"/>
        </w:rPr>
        <w:t xml:space="preserve">tenants in the Building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Tenant shall not use the Premises for </w:t>
      </w:r>
      <w:r w:rsidRPr="00951051">
        <w:rPr>
          <w:rFonts w:ascii="Avenir Next LT Pro" w:hAnsi="Avenir Next LT Pro" w:cs="Arial"/>
          <w:spacing w:val="-3"/>
        </w:rPr>
        <w:t xml:space="preserve">any </w:t>
      </w:r>
      <w:r w:rsidRPr="00951051">
        <w:rPr>
          <w:rFonts w:ascii="Avenir Next LT Pro" w:hAnsi="Avenir Next LT Pro" w:cs="Arial"/>
        </w:rPr>
        <w:t xml:space="preserve">business </w:t>
      </w:r>
      <w:r w:rsidRPr="00951051">
        <w:rPr>
          <w:rFonts w:ascii="Avenir Next LT Pro" w:hAnsi="Avenir Next LT Pro" w:cs="Arial"/>
          <w:spacing w:val="-4"/>
        </w:rPr>
        <w:t xml:space="preserve">or </w:t>
      </w:r>
      <w:r w:rsidRPr="00951051">
        <w:rPr>
          <w:rFonts w:ascii="Avenir Next LT Pro" w:hAnsi="Avenir Next LT Pro" w:cs="Arial"/>
        </w:rPr>
        <w:t xml:space="preserve">activity </w:t>
      </w:r>
      <w:r w:rsidRPr="00951051">
        <w:rPr>
          <w:rFonts w:ascii="Avenir Next LT Pro" w:hAnsi="Avenir Next LT Pro" w:cs="Arial"/>
          <w:spacing w:val="-3"/>
        </w:rPr>
        <w:t xml:space="preserve">other than </w:t>
      </w:r>
      <w:r w:rsidRPr="00951051">
        <w:rPr>
          <w:rFonts w:ascii="Avenir Next LT Pro" w:hAnsi="Avenir Next LT Pro" w:cs="Arial"/>
        </w:rPr>
        <w:t xml:space="preserve">that specifically provided </w:t>
      </w:r>
      <w:r w:rsidRPr="00951051">
        <w:rPr>
          <w:rFonts w:ascii="Avenir Next LT Pro" w:hAnsi="Avenir Next LT Pro" w:cs="Arial"/>
          <w:spacing w:val="-3"/>
        </w:rPr>
        <w:t xml:space="preserve">for </w:t>
      </w:r>
      <w:r w:rsidRPr="00951051">
        <w:rPr>
          <w:rFonts w:ascii="Avenir Next LT Pro" w:hAnsi="Avenir Next LT Pro" w:cs="Arial"/>
        </w:rPr>
        <w:t xml:space="preserve">in Tenant’s Lease. Canvassing, soliciting and distribution </w:t>
      </w:r>
      <w:r w:rsidRPr="00951051">
        <w:rPr>
          <w:rFonts w:ascii="Avenir Next LT Pro" w:hAnsi="Avenir Next LT Pro" w:cs="Arial"/>
          <w:spacing w:val="-4"/>
        </w:rPr>
        <w:t xml:space="preserve">of </w:t>
      </w:r>
      <w:r w:rsidRPr="00951051">
        <w:rPr>
          <w:rFonts w:ascii="Avenir Next LT Pro" w:hAnsi="Avenir Next LT Pro" w:cs="Arial"/>
        </w:rPr>
        <w:t xml:space="preserve">handbills </w:t>
      </w:r>
      <w:r w:rsidRPr="00951051">
        <w:rPr>
          <w:rFonts w:ascii="Avenir Next LT Pro" w:hAnsi="Avenir Next LT Pro" w:cs="Arial"/>
          <w:spacing w:val="-4"/>
        </w:rPr>
        <w:t xml:space="preserve">or </w:t>
      </w:r>
      <w:r w:rsidRPr="00951051">
        <w:rPr>
          <w:rFonts w:ascii="Avenir Next LT Pro" w:hAnsi="Avenir Next LT Pro" w:cs="Arial"/>
          <w:spacing w:val="-3"/>
        </w:rPr>
        <w:t>any other written</w:t>
      </w:r>
      <w:r w:rsidRPr="00951051">
        <w:rPr>
          <w:rFonts w:ascii="Avenir Next LT Pro" w:hAnsi="Avenir Next LT Pro" w:cs="Arial"/>
        </w:rPr>
        <w:t xml:space="preserve"> material and peddling in the Building </w:t>
      </w:r>
      <w:r w:rsidRPr="00951051">
        <w:rPr>
          <w:rFonts w:ascii="Avenir Next LT Pro" w:hAnsi="Avenir Next LT Pro" w:cs="Arial"/>
          <w:spacing w:val="-4"/>
        </w:rPr>
        <w:t xml:space="preserve">or </w:t>
      </w:r>
      <w:r w:rsidRPr="00951051">
        <w:rPr>
          <w:rFonts w:ascii="Avenir Next LT Pro" w:hAnsi="Avenir Next LT Pro" w:cs="Arial"/>
        </w:rPr>
        <w:t>in any Common Area are prohibited, and Tenant shall cooperate to prevent such activities.</w:t>
      </w:r>
    </w:p>
    <w:p w14:paraId="441AAC12"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3"/>
        <w:contextualSpacing w:val="0"/>
        <w:rPr>
          <w:rFonts w:ascii="Avenir Next LT Pro" w:hAnsi="Avenir Next LT Pro" w:cs="Arial"/>
        </w:rPr>
      </w:pPr>
      <w:r w:rsidRPr="00951051">
        <w:rPr>
          <w:rFonts w:ascii="Avenir Next LT Pro" w:hAnsi="Avenir Next LT Pro" w:cs="Arial"/>
        </w:rPr>
        <w:t xml:space="preserve">Tenant shall not install any radio, computer </w:t>
      </w:r>
      <w:r w:rsidRPr="00951051">
        <w:rPr>
          <w:rFonts w:ascii="Avenir Next LT Pro" w:hAnsi="Avenir Next LT Pro" w:cs="Arial"/>
          <w:spacing w:val="-4"/>
        </w:rPr>
        <w:t xml:space="preserve">or </w:t>
      </w:r>
      <w:r w:rsidRPr="00951051">
        <w:rPr>
          <w:rFonts w:ascii="Avenir Next LT Pro" w:hAnsi="Avenir Next LT Pro" w:cs="Arial"/>
        </w:rPr>
        <w:t xml:space="preserve">television antenna, loudspeaker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devices </w:t>
      </w:r>
      <w:r w:rsidRPr="00951051">
        <w:rPr>
          <w:rFonts w:ascii="Avenir Next LT Pro" w:hAnsi="Avenir Next LT Pro" w:cs="Arial"/>
          <w:spacing w:val="-4"/>
        </w:rPr>
        <w:t xml:space="preserve">on </w:t>
      </w:r>
      <w:r w:rsidRPr="00951051">
        <w:rPr>
          <w:rFonts w:ascii="Avenir Next LT Pro" w:hAnsi="Avenir Next LT Pro" w:cs="Arial"/>
        </w:rPr>
        <w:t xml:space="preserve">the roof(s) </w:t>
      </w:r>
      <w:r w:rsidRPr="00951051">
        <w:rPr>
          <w:rFonts w:ascii="Avenir Next LT Pro" w:hAnsi="Avenir Next LT Pro" w:cs="Arial"/>
          <w:spacing w:val="-4"/>
        </w:rPr>
        <w:t xml:space="preserve">or </w:t>
      </w:r>
      <w:r w:rsidRPr="00951051">
        <w:rPr>
          <w:rFonts w:ascii="Avenir Next LT Pro" w:hAnsi="Avenir Next LT Pro" w:cs="Arial"/>
        </w:rPr>
        <w:t xml:space="preserve">exterior </w:t>
      </w:r>
      <w:r w:rsidRPr="00951051">
        <w:rPr>
          <w:rFonts w:ascii="Avenir Next LT Pro" w:hAnsi="Avenir Next LT Pro" w:cs="Arial"/>
          <w:spacing w:val="-3"/>
        </w:rPr>
        <w:t xml:space="preserve">walls </w:t>
      </w:r>
      <w:r w:rsidRPr="00951051">
        <w:rPr>
          <w:rFonts w:ascii="Avenir Next LT Pro" w:hAnsi="Avenir Next LT Pro" w:cs="Arial"/>
          <w:spacing w:val="-4"/>
        </w:rPr>
        <w:t xml:space="preserve">of </w:t>
      </w:r>
      <w:r w:rsidRPr="00951051">
        <w:rPr>
          <w:rFonts w:ascii="Avenir Next LT Pro" w:hAnsi="Avenir Next LT Pro" w:cs="Arial"/>
        </w:rPr>
        <w:t xml:space="preserve">the Building without Landlord’s </w:t>
      </w:r>
      <w:r w:rsidRPr="00951051">
        <w:rPr>
          <w:rFonts w:ascii="Avenir Next LT Pro" w:hAnsi="Avenir Next LT Pro" w:cs="Arial"/>
          <w:spacing w:val="-3"/>
        </w:rPr>
        <w:t xml:space="preserve">prior written </w:t>
      </w:r>
      <w:r w:rsidRPr="00951051">
        <w:rPr>
          <w:rFonts w:ascii="Avenir Next LT Pro" w:hAnsi="Avenir Next LT Pro" w:cs="Arial"/>
        </w:rPr>
        <w:t xml:space="preserve">consent. Tenant shall not create </w:t>
      </w:r>
      <w:r w:rsidRPr="00951051">
        <w:rPr>
          <w:rFonts w:ascii="Avenir Next LT Pro" w:hAnsi="Avenir Next LT Pro" w:cs="Arial"/>
          <w:spacing w:val="-3"/>
        </w:rPr>
        <w:t xml:space="preserve">any </w:t>
      </w:r>
      <w:r w:rsidRPr="00951051">
        <w:rPr>
          <w:rFonts w:ascii="Avenir Next LT Pro" w:hAnsi="Avenir Next LT Pro" w:cs="Arial"/>
        </w:rPr>
        <w:t xml:space="preserve">electrical </w:t>
      </w:r>
      <w:r w:rsidRPr="00951051">
        <w:rPr>
          <w:rFonts w:ascii="Avenir Next LT Pro" w:hAnsi="Avenir Next LT Pro" w:cs="Arial"/>
          <w:spacing w:val="-4"/>
        </w:rPr>
        <w:t xml:space="preserve">or </w:t>
      </w:r>
      <w:r w:rsidRPr="00951051">
        <w:rPr>
          <w:rFonts w:ascii="Avenir Next LT Pro" w:hAnsi="Avenir Next LT Pro" w:cs="Arial"/>
        </w:rPr>
        <w:t xml:space="preserve">magnetic interference </w:t>
      </w:r>
      <w:r w:rsidRPr="00951051">
        <w:rPr>
          <w:rFonts w:ascii="Avenir Next LT Pro" w:hAnsi="Avenir Next LT Pro" w:cs="Arial"/>
          <w:spacing w:val="-4"/>
        </w:rPr>
        <w:t xml:space="preserve">or </w:t>
      </w:r>
      <w:r w:rsidRPr="00951051">
        <w:rPr>
          <w:rFonts w:ascii="Avenir Next LT Pro" w:hAnsi="Avenir Next LT Pro" w:cs="Arial"/>
        </w:rPr>
        <w:t xml:space="preserve">interfere </w:t>
      </w:r>
      <w:r w:rsidRPr="00951051">
        <w:rPr>
          <w:rFonts w:ascii="Avenir Next LT Pro" w:hAnsi="Avenir Next LT Pro" w:cs="Arial"/>
          <w:spacing w:val="-3"/>
        </w:rPr>
        <w:t xml:space="preserve">with </w:t>
      </w:r>
      <w:r w:rsidRPr="00951051">
        <w:rPr>
          <w:rFonts w:ascii="Avenir Next LT Pro" w:hAnsi="Avenir Next LT Pro" w:cs="Arial"/>
        </w:rPr>
        <w:t xml:space="preserve">radio, computer </w:t>
      </w:r>
      <w:r w:rsidRPr="00951051">
        <w:rPr>
          <w:rFonts w:ascii="Avenir Next LT Pro" w:hAnsi="Avenir Next LT Pro" w:cs="Arial"/>
          <w:spacing w:val="-4"/>
        </w:rPr>
        <w:t xml:space="preserve">or </w:t>
      </w:r>
      <w:r w:rsidRPr="00951051">
        <w:rPr>
          <w:rFonts w:ascii="Avenir Next LT Pro" w:hAnsi="Avenir Next LT Pro" w:cs="Arial"/>
        </w:rPr>
        <w:t xml:space="preserve">television broadcasting </w:t>
      </w:r>
      <w:r w:rsidRPr="00951051">
        <w:rPr>
          <w:rFonts w:ascii="Avenir Next LT Pro" w:hAnsi="Avenir Next LT Pro" w:cs="Arial"/>
          <w:spacing w:val="-4"/>
        </w:rPr>
        <w:t xml:space="preserve">or </w:t>
      </w:r>
      <w:r w:rsidRPr="00951051">
        <w:rPr>
          <w:rFonts w:ascii="Avenir Next LT Pro" w:hAnsi="Avenir Next LT Pro" w:cs="Arial"/>
        </w:rPr>
        <w:t xml:space="preserve">reception from </w:t>
      </w:r>
      <w:r w:rsidRPr="00951051">
        <w:rPr>
          <w:rFonts w:ascii="Avenir Next LT Pro" w:hAnsi="Avenir Next LT Pro" w:cs="Arial"/>
          <w:spacing w:val="-4"/>
        </w:rPr>
        <w:t xml:space="preserve">or </w:t>
      </w:r>
      <w:r w:rsidRPr="00951051">
        <w:rPr>
          <w:rFonts w:ascii="Avenir Next LT Pro" w:hAnsi="Avenir Next LT Pro" w:cs="Arial"/>
        </w:rPr>
        <w:t xml:space="preserve">in the Building </w:t>
      </w:r>
      <w:r w:rsidRPr="00951051">
        <w:rPr>
          <w:rFonts w:ascii="Avenir Next LT Pro" w:hAnsi="Avenir Next LT Pro" w:cs="Arial"/>
          <w:spacing w:val="-4"/>
        </w:rPr>
        <w:t>or</w:t>
      </w:r>
      <w:r w:rsidRPr="00951051">
        <w:rPr>
          <w:rFonts w:ascii="Avenir Next LT Pro" w:hAnsi="Avenir Next LT Pro" w:cs="Arial"/>
          <w:spacing w:val="-10"/>
        </w:rPr>
        <w:t xml:space="preserve"> </w:t>
      </w:r>
      <w:r w:rsidRPr="00951051">
        <w:rPr>
          <w:rFonts w:ascii="Avenir Next LT Pro" w:hAnsi="Avenir Next LT Pro" w:cs="Arial"/>
        </w:rPr>
        <w:t>elsewhere.</w:t>
      </w:r>
    </w:p>
    <w:p w14:paraId="4E47FDF7" w14:textId="77777777" w:rsidR="00BE1D01" w:rsidRPr="00951051" w:rsidRDefault="00BE1D01" w:rsidP="00E974D9">
      <w:pPr>
        <w:pStyle w:val="ListParagraph"/>
        <w:widowControl w:val="0"/>
        <w:numPr>
          <w:ilvl w:val="0"/>
          <w:numId w:val="9"/>
        </w:numPr>
        <w:tabs>
          <w:tab w:val="left" w:pos="1621"/>
        </w:tabs>
        <w:autoSpaceDE w:val="0"/>
        <w:autoSpaceDN w:val="0"/>
        <w:spacing w:before="79" w:after="0" w:line="228" w:lineRule="auto"/>
        <w:ind w:right="106"/>
        <w:contextualSpacing w:val="0"/>
        <w:rPr>
          <w:rFonts w:ascii="Avenir Next LT Pro" w:hAnsi="Avenir Next LT Pro" w:cs="Arial"/>
        </w:rPr>
      </w:pPr>
      <w:r w:rsidRPr="00951051">
        <w:rPr>
          <w:rFonts w:ascii="Avenir Next LT Pro" w:hAnsi="Avenir Next LT Pro" w:cs="Arial"/>
        </w:rPr>
        <w:t xml:space="preserve">Tenant shall not (i) conduct </w:t>
      </w:r>
      <w:r w:rsidRPr="00951051">
        <w:rPr>
          <w:rFonts w:ascii="Avenir Next LT Pro" w:hAnsi="Avenir Next LT Pro" w:cs="Arial"/>
          <w:spacing w:val="-4"/>
        </w:rPr>
        <w:t xml:space="preserve">or </w:t>
      </w:r>
      <w:r w:rsidRPr="00951051">
        <w:rPr>
          <w:rFonts w:ascii="Avenir Next LT Pro" w:hAnsi="Avenir Next LT Pro" w:cs="Arial"/>
        </w:rPr>
        <w:t xml:space="preserve">permit </w:t>
      </w:r>
      <w:r w:rsidRPr="00951051">
        <w:rPr>
          <w:rFonts w:ascii="Avenir Next LT Pro" w:hAnsi="Avenir Next LT Pro" w:cs="Arial"/>
          <w:spacing w:val="-3"/>
        </w:rPr>
        <w:t xml:space="preserve">any </w:t>
      </w:r>
      <w:r w:rsidRPr="00951051">
        <w:rPr>
          <w:rFonts w:ascii="Avenir Next LT Pro" w:hAnsi="Avenir Next LT Pro" w:cs="Arial"/>
        </w:rPr>
        <w:t xml:space="preserve">fire, bankruptcy </w:t>
      </w:r>
      <w:r w:rsidRPr="00951051">
        <w:rPr>
          <w:rFonts w:ascii="Avenir Next LT Pro" w:hAnsi="Avenir Next LT Pro" w:cs="Arial"/>
          <w:spacing w:val="-4"/>
        </w:rPr>
        <w:t xml:space="preserve">or </w:t>
      </w:r>
      <w:r w:rsidRPr="00951051">
        <w:rPr>
          <w:rFonts w:ascii="Avenir Next LT Pro" w:hAnsi="Avenir Next LT Pro" w:cs="Arial"/>
          <w:spacing w:val="-3"/>
        </w:rPr>
        <w:t xml:space="preserve">auction </w:t>
      </w:r>
      <w:r w:rsidRPr="00951051">
        <w:rPr>
          <w:rFonts w:ascii="Avenir Next LT Pro" w:hAnsi="Avenir Next LT Pro" w:cs="Arial"/>
        </w:rPr>
        <w:t xml:space="preserve">sale (whether  real  </w:t>
      </w:r>
      <w:r w:rsidRPr="00951051">
        <w:rPr>
          <w:rFonts w:ascii="Avenir Next LT Pro" w:hAnsi="Avenir Next LT Pro" w:cs="Arial"/>
          <w:spacing w:val="-4"/>
        </w:rPr>
        <w:t xml:space="preserve">or </w:t>
      </w:r>
      <w:r w:rsidRPr="00951051">
        <w:rPr>
          <w:rFonts w:ascii="Avenir Next LT Pro" w:hAnsi="Avenir Next LT Pro" w:cs="Arial"/>
        </w:rPr>
        <w:t xml:space="preserve">fictitious) unless and to the extent directed </w:t>
      </w:r>
      <w:r w:rsidRPr="00951051">
        <w:rPr>
          <w:rFonts w:ascii="Avenir Next LT Pro" w:hAnsi="Avenir Next LT Pro" w:cs="Arial"/>
          <w:spacing w:val="-4"/>
        </w:rPr>
        <w:t xml:space="preserve">by </w:t>
      </w:r>
      <w:r w:rsidRPr="00951051">
        <w:rPr>
          <w:rFonts w:ascii="Avenir Next LT Pro" w:hAnsi="Avenir Next LT Pro" w:cs="Arial"/>
          <w:spacing w:val="-3"/>
        </w:rPr>
        <w:t xml:space="preserve">order </w:t>
      </w:r>
      <w:r w:rsidRPr="00951051">
        <w:rPr>
          <w:rFonts w:ascii="Avenir Next LT Pro" w:hAnsi="Avenir Next LT Pro" w:cs="Arial"/>
          <w:spacing w:val="-4"/>
        </w:rPr>
        <w:t xml:space="preserve">of </w:t>
      </w:r>
      <w:r w:rsidRPr="00951051">
        <w:rPr>
          <w:rFonts w:ascii="Avenir Next LT Pro" w:hAnsi="Avenir Next LT Pro" w:cs="Arial"/>
        </w:rPr>
        <w:t xml:space="preserve">a court </w:t>
      </w:r>
      <w:r w:rsidRPr="00951051">
        <w:rPr>
          <w:rFonts w:ascii="Avenir Next LT Pro" w:hAnsi="Avenir Next LT Pro" w:cs="Arial"/>
          <w:spacing w:val="-4"/>
        </w:rPr>
        <w:t xml:space="preserve">of </w:t>
      </w:r>
      <w:r w:rsidRPr="00951051">
        <w:rPr>
          <w:rFonts w:ascii="Avenir Next LT Pro" w:hAnsi="Avenir Next LT Pro" w:cs="Arial"/>
        </w:rPr>
        <w:t>competent jurisdiction and upon not less than</w:t>
      </w:r>
      <w:r w:rsidRPr="00951051">
        <w:rPr>
          <w:rFonts w:ascii="Avenir Next LT Pro" w:hAnsi="Avenir Next LT Pro" w:cs="Arial"/>
          <w:spacing w:val="10"/>
        </w:rPr>
        <w:t xml:space="preserve"> </w:t>
      </w:r>
      <w:r w:rsidRPr="00951051">
        <w:rPr>
          <w:rFonts w:ascii="Avenir Next LT Pro" w:hAnsi="Avenir Next LT Pro" w:cs="Arial"/>
        </w:rPr>
        <w:t xml:space="preserve">three (3) </w:t>
      </w:r>
      <w:r w:rsidRPr="00951051">
        <w:rPr>
          <w:rFonts w:ascii="Avenir Next LT Pro" w:hAnsi="Avenir Next LT Pro" w:cs="Arial"/>
          <w:spacing w:val="-3"/>
        </w:rPr>
        <w:t xml:space="preserve">days prior </w:t>
      </w:r>
      <w:r w:rsidRPr="00951051">
        <w:rPr>
          <w:rFonts w:ascii="Avenir Next LT Pro" w:hAnsi="Avenir Next LT Pro" w:cs="Arial"/>
        </w:rPr>
        <w:t xml:space="preserve">written notice to Landlord, </w:t>
      </w:r>
      <w:r w:rsidRPr="00951051">
        <w:rPr>
          <w:rFonts w:ascii="Avenir Next LT Pro" w:hAnsi="Avenir Next LT Pro" w:cs="Arial"/>
          <w:spacing w:val="-4"/>
        </w:rPr>
        <w:t xml:space="preserve">or </w:t>
      </w:r>
      <w:r w:rsidRPr="00951051">
        <w:rPr>
          <w:rFonts w:ascii="Avenir Next LT Pro" w:hAnsi="Avenir Next LT Pro" w:cs="Arial"/>
        </w:rPr>
        <w:t xml:space="preserve">conduct or permit </w:t>
      </w:r>
      <w:r w:rsidRPr="00951051">
        <w:rPr>
          <w:rFonts w:ascii="Avenir Next LT Pro" w:hAnsi="Avenir Next LT Pro" w:cs="Arial"/>
          <w:spacing w:val="-3"/>
        </w:rPr>
        <w:t xml:space="preserve">any </w:t>
      </w:r>
      <w:r w:rsidRPr="00951051">
        <w:rPr>
          <w:rFonts w:ascii="Avenir Next LT Pro" w:hAnsi="Avenir Next LT Pro" w:cs="Arial"/>
        </w:rPr>
        <w:t xml:space="preserve">legitimate </w:t>
      </w:r>
      <w:r w:rsidRPr="00951051">
        <w:rPr>
          <w:rFonts w:ascii="Avenir Next LT Pro" w:hAnsi="Avenir Next LT Pro" w:cs="Arial"/>
          <w:spacing w:val="-4"/>
        </w:rPr>
        <w:t xml:space="preserve">or </w:t>
      </w:r>
      <w:r w:rsidRPr="00951051">
        <w:rPr>
          <w:rFonts w:ascii="Avenir Next LT Pro" w:hAnsi="Avenir Next LT Pro" w:cs="Arial"/>
        </w:rPr>
        <w:t xml:space="preserve">fictitious “Going Out </w:t>
      </w:r>
      <w:r w:rsidRPr="00951051">
        <w:rPr>
          <w:rFonts w:ascii="Avenir Next LT Pro" w:hAnsi="Avenir Next LT Pro" w:cs="Arial"/>
          <w:spacing w:val="-4"/>
        </w:rPr>
        <w:t xml:space="preserve">of  </w:t>
      </w:r>
      <w:r w:rsidRPr="00951051">
        <w:rPr>
          <w:rFonts w:ascii="Avenir Next LT Pro" w:hAnsi="Avenir Next LT Pro" w:cs="Arial"/>
        </w:rPr>
        <w:t xml:space="preserve">Business” sale nor represent </w:t>
      </w:r>
      <w:r w:rsidRPr="00951051">
        <w:rPr>
          <w:rFonts w:ascii="Avenir Next LT Pro" w:hAnsi="Avenir Next LT Pro" w:cs="Arial"/>
          <w:spacing w:val="-4"/>
        </w:rPr>
        <w:t xml:space="preserve">or </w:t>
      </w:r>
      <w:r w:rsidRPr="00951051">
        <w:rPr>
          <w:rFonts w:ascii="Avenir Next LT Pro" w:hAnsi="Avenir Next LT Pro" w:cs="Arial"/>
        </w:rPr>
        <w:t xml:space="preserve">advertise that it regularly </w:t>
      </w:r>
      <w:r w:rsidRPr="00951051">
        <w:rPr>
          <w:rFonts w:ascii="Avenir Next LT Pro" w:hAnsi="Avenir Next LT Pro" w:cs="Arial"/>
          <w:spacing w:val="-4"/>
        </w:rPr>
        <w:t xml:space="preserve">or </w:t>
      </w:r>
      <w:r w:rsidRPr="00951051">
        <w:rPr>
          <w:rFonts w:ascii="Avenir Next LT Pro" w:hAnsi="Avenir Next LT Pro" w:cs="Arial"/>
        </w:rPr>
        <w:t xml:space="preserve">customarily sells merchandise </w:t>
      </w:r>
      <w:r w:rsidRPr="00951051">
        <w:rPr>
          <w:rFonts w:ascii="Avenir Next LT Pro" w:hAnsi="Avenir Next LT Pro" w:cs="Arial"/>
          <w:spacing w:val="-4"/>
        </w:rPr>
        <w:t xml:space="preserve">at </w:t>
      </w:r>
      <w:r w:rsidRPr="00951051">
        <w:rPr>
          <w:rFonts w:ascii="Avenir Next LT Pro" w:hAnsi="Avenir Next LT Pro" w:cs="Arial"/>
        </w:rPr>
        <w:t xml:space="preserve">“manufacturer’s”, “distributors”, </w:t>
      </w:r>
      <w:r w:rsidRPr="00951051">
        <w:rPr>
          <w:rFonts w:ascii="Avenir Next LT Pro" w:hAnsi="Avenir Next LT Pro" w:cs="Arial"/>
          <w:spacing w:val="-4"/>
        </w:rPr>
        <w:t xml:space="preserve">or </w:t>
      </w:r>
      <w:r w:rsidRPr="00951051">
        <w:rPr>
          <w:rFonts w:ascii="Avenir Next LT Pro" w:hAnsi="Avenir Next LT Pro" w:cs="Arial"/>
        </w:rPr>
        <w:t xml:space="preserve">“wholesale”, “warehouse”, </w:t>
      </w:r>
      <w:r w:rsidRPr="00951051">
        <w:rPr>
          <w:rFonts w:ascii="Avenir Next LT Pro" w:hAnsi="Avenir Next LT Pro" w:cs="Arial"/>
          <w:spacing w:val="-4"/>
        </w:rPr>
        <w:t xml:space="preserve">or </w:t>
      </w:r>
      <w:r w:rsidRPr="00951051">
        <w:rPr>
          <w:rFonts w:ascii="Avenir Next LT Pro" w:hAnsi="Avenir Next LT Pro" w:cs="Arial"/>
        </w:rPr>
        <w:t xml:space="preserve">similar </w:t>
      </w:r>
      <w:r w:rsidRPr="00951051">
        <w:rPr>
          <w:rFonts w:ascii="Avenir Next LT Pro" w:hAnsi="Avenir Next LT Pro" w:cs="Arial"/>
          <w:spacing w:val="-3"/>
        </w:rPr>
        <w:t xml:space="preserve">prices other than </w:t>
      </w:r>
      <w:r w:rsidRPr="00951051">
        <w:rPr>
          <w:rFonts w:ascii="Avenir Next LT Pro" w:hAnsi="Avenir Next LT Pro" w:cs="Arial"/>
          <w:spacing w:val="-4"/>
        </w:rPr>
        <w:t xml:space="preserve">at </w:t>
      </w:r>
      <w:r w:rsidRPr="00951051">
        <w:rPr>
          <w:rFonts w:ascii="Avenir Next LT Pro" w:hAnsi="Avenir Next LT Pro" w:cs="Arial"/>
        </w:rPr>
        <w:t xml:space="preserve">“off price” </w:t>
      </w:r>
      <w:r w:rsidRPr="00951051">
        <w:rPr>
          <w:rFonts w:ascii="Avenir Next LT Pro" w:hAnsi="Avenir Next LT Pro" w:cs="Arial"/>
          <w:spacing w:val="-4"/>
        </w:rPr>
        <w:t xml:space="preserve">or at </w:t>
      </w:r>
      <w:r w:rsidRPr="00951051">
        <w:rPr>
          <w:rFonts w:ascii="Avenir Next LT Pro" w:hAnsi="Avenir Next LT Pro" w:cs="Arial"/>
        </w:rPr>
        <w:t xml:space="preserve">“retail” prices: (ii) use, </w:t>
      </w:r>
      <w:r w:rsidRPr="00951051">
        <w:rPr>
          <w:rFonts w:ascii="Avenir Next LT Pro" w:hAnsi="Avenir Next LT Pro" w:cs="Arial"/>
          <w:spacing w:val="-4"/>
        </w:rPr>
        <w:t xml:space="preserve">or </w:t>
      </w:r>
      <w:r w:rsidRPr="00951051">
        <w:rPr>
          <w:rFonts w:ascii="Avenir Next LT Pro" w:hAnsi="Avenir Next LT Pro" w:cs="Arial"/>
        </w:rPr>
        <w:t xml:space="preserve">permit to be  used, the Common Areas </w:t>
      </w:r>
      <w:r w:rsidRPr="00951051">
        <w:rPr>
          <w:rFonts w:ascii="Avenir Next LT Pro" w:hAnsi="Avenir Next LT Pro" w:cs="Arial"/>
          <w:spacing w:val="-4"/>
        </w:rPr>
        <w:t xml:space="preserve">or </w:t>
      </w:r>
      <w:r w:rsidRPr="00951051">
        <w:rPr>
          <w:rFonts w:ascii="Avenir Next LT Pro" w:hAnsi="Avenir Next LT Pro" w:cs="Arial"/>
        </w:rPr>
        <w:t xml:space="preserve">sidewalks adjacent to the Premises,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other </w:t>
      </w:r>
      <w:r w:rsidRPr="00951051">
        <w:rPr>
          <w:rFonts w:ascii="Avenir Next LT Pro" w:hAnsi="Avenir Next LT Pro" w:cs="Arial"/>
        </w:rPr>
        <w:t xml:space="preserve">area outside the Premises </w:t>
      </w:r>
      <w:r w:rsidRPr="00951051">
        <w:rPr>
          <w:rFonts w:ascii="Avenir Next LT Pro" w:hAnsi="Avenir Next LT Pro" w:cs="Arial"/>
          <w:spacing w:val="-3"/>
        </w:rPr>
        <w:t xml:space="preserve">for </w:t>
      </w:r>
      <w:r w:rsidRPr="00951051">
        <w:rPr>
          <w:rFonts w:ascii="Avenir Next LT Pro" w:hAnsi="Avenir Next LT Pro" w:cs="Arial"/>
        </w:rPr>
        <w:t xml:space="preserve">solicitation </w:t>
      </w:r>
      <w:r w:rsidRPr="00951051">
        <w:rPr>
          <w:rFonts w:ascii="Avenir Next LT Pro" w:hAnsi="Avenir Next LT Pro" w:cs="Arial"/>
          <w:spacing w:val="-4"/>
        </w:rPr>
        <w:t xml:space="preserve">or </w:t>
      </w:r>
      <w:r w:rsidRPr="00951051">
        <w:rPr>
          <w:rFonts w:ascii="Avenir Next LT Pro" w:hAnsi="Avenir Next LT Pro" w:cs="Arial"/>
        </w:rPr>
        <w:t xml:space="preserve">for the sale </w:t>
      </w:r>
      <w:r w:rsidRPr="00951051">
        <w:rPr>
          <w:rFonts w:ascii="Avenir Next LT Pro" w:hAnsi="Avenir Next LT Pro" w:cs="Arial"/>
          <w:spacing w:val="-4"/>
        </w:rPr>
        <w:t xml:space="preserve">or </w:t>
      </w:r>
      <w:r w:rsidRPr="00951051">
        <w:rPr>
          <w:rFonts w:ascii="Avenir Next LT Pro" w:hAnsi="Avenir Next LT Pro" w:cs="Arial"/>
        </w:rPr>
        <w:t xml:space="preserve">display </w:t>
      </w:r>
      <w:r w:rsidRPr="00951051">
        <w:rPr>
          <w:rFonts w:ascii="Avenir Next LT Pro" w:hAnsi="Avenir Next LT Pro" w:cs="Arial"/>
          <w:spacing w:val="-4"/>
        </w:rPr>
        <w:t xml:space="preserve">of </w:t>
      </w:r>
      <w:r w:rsidRPr="00951051">
        <w:rPr>
          <w:rFonts w:ascii="Avenir Next LT Pro" w:hAnsi="Avenir Next LT Pro" w:cs="Arial"/>
        </w:rPr>
        <w:t xml:space="preserve">any merchandise </w:t>
      </w:r>
      <w:r w:rsidRPr="00951051">
        <w:rPr>
          <w:rFonts w:ascii="Avenir Next LT Pro" w:hAnsi="Avenir Next LT Pro" w:cs="Arial"/>
          <w:spacing w:val="-4"/>
        </w:rPr>
        <w:t xml:space="preserve">or </w:t>
      </w:r>
      <w:r w:rsidRPr="00951051">
        <w:rPr>
          <w:rFonts w:ascii="Avenir Next LT Pro" w:hAnsi="Avenir Next LT Pro" w:cs="Arial"/>
        </w:rPr>
        <w:t xml:space="preserve">service </w:t>
      </w:r>
      <w:r w:rsidRPr="00951051">
        <w:rPr>
          <w:rFonts w:ascii="Avenir Next LT Pro" w:hAnsi="Avenir Next LT Pro" w:cs="Arial"/>
          <w:spacing w:val="-4"/>
        </w:rPr>
        <w:t xml:space="preserve">or </w:t>
      </w:r>
      <w:r w:rsidRPr="00951051">
        <w:rPr>
          <w:rFonts w:ascii="Avenir Next LT Pro" w:hAnsi="Avenir Next LT Pro" w:cs="Arial"/>
        </w:rPr>
        <w:t xml:space="preserve">for </w:t>
      </w:r>
      <w:r w:rsidRPr="00951051">
        <w:rPr>
          <w:rFonts w:ascii="Avenir Next LT Pro" w:hAnsi="Avenir Next LT Pro" w:cs="Arial"/>
          <w:spacing w:val="-3"/>
        </w:rPr>
        <w:t xml:space="preserve">any other </w:t>
      </w:r>
      <w:r w:rsidRPr="00951051">
        <w:rPr>
          <w:rFonts w:ascii="Avenir Next LT Pro" w:hAnsi="Avenir Next LT Pro" w:cs="Arial"/>
        </w:rPr>
        <w:t xml:space="preserve">business, occupation, </w:t>
      </w:r>
      <w:r w:rsidRPr="00951051">
        <w:rPr>
          <w:rFonts w:ascii="Avenir Next LT Pro" w:hAnsi="Avenir Next LT Pro" w:cs="Arial"/>
          <w:spacing w:val="-4"/>
        </w:rPr>
        <w:t xml:space="preserve">or </w:t>
      </w:r>
      <w:r w:rsidRPr="00951051">
        <w:rPr>
          <w:rFonts w:ascii="Avenir Next LT Pro" w:hAnsi="Avenir Next LT Pro" w:cs="Arial"/>
        </w:rPr>
        <w:t xml:space="preserve">undertaking, </w:t>
      </w:r>
      <w:r w:rsidRPr="00951051">
        <w:rPr>
          <w:rFonts w:ascii="Avenir Next LT Pro" w:hAnsi="Avenir Next LT Pro" w:cs="Arial"/>
          <w:spacing w:val="-4"/>
        </w:rPr>
        <w:t xml:space="preserve">or </w:t>
      </w:r>
      <w:r w:rsidRPr="00951051">
        <w:rPr>
          <w:rFonts w:ascii="Avenir Next LT Pro" w:hAnsi="Avenir Next LT Pro" w:cs="Arial"/>
        </w:rPr>
        <w:t xml:space="preserve">for </w:t>
      </w:r>
      <w:r w:rsidRPr="00951051">
        <w:rPr>
          <w:rFonts w:ascii="Avenir Next LT Pro" w:hAnsi="Avenir Next LT Pro" w:cs="Arial"/>
          <w:spacing w:val="-3"/>
        </w:rPr>
        <w:t xml:space="preserve">outdoor </w:t>
      </w:r>
      <w:r w:rsidRPr="00951051">
        <w:rPr>
          <w:rFonts w:ascii="Avenir Next LT Pro" w:hAnsi="Avenir Next LT Pro" w:cs="Arial"/>
        </w:rPr>
        <w:t xml:space="preserve">public meetings, circus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entertainment (except for </w:t>
      </w:r>
      <w:r w:rsidRPr="00951051">
        <w:rPr>
          <w:rFonts w:ascii="Avenir Next LT Pro" w:hAnsi="Avenir Next LT Pro" w:cs="Arial"/>
          <w:spacing w:val="-3"/>
        </w:rPr>
        <w:t xml:space="preserve">promotional </w:t>
      </w:r>
      <w:r w:rsidRPr="00951051">
        <w:rPr>
          <w:rFonts w:ascii="Avenir Next LT Pro" w:hAnsi="Avenir Next LT Pro" w:cs="Arial"/>
        </w:rPr>
        <w:t xml:space="preserve">activities in cooperation </w:t>
      </w:r>
      <w:r w:rsidRPr="00951051">
        <w:rPr>
          <w:rFonts w:ascii="Avenir Next LT Pro" w:hAnsi="Avenir Next LT Pro" w:cs="Arial"/>
          <w:spacing w:val="-3"/>
        </w:rPr>
        <w:t xml:space="preserve">with </w:t>
      </w:r>
      <w:r w:rsidRPr="00951051">
        <w:rPr>
          <w:rFonts w:ascii="Avenir Next LT Pro" w:hAnsi="Avenir Next LT Pro" w:cs="Arial"/>
        </w:rPr>
        <w:t xml:space="preserve">Landlord); (iii) use </w:t>
      </w:r>
      <w:r w:rsidRPr="00951051">
        <w:rPr>
          <w:rFonts w:ascii="Avenir Next LT Pro" w:hAnsi="Avenir Next LT Pro" w:cs="Arial"/>
          <w:spacing w:val="-4"/>
        </w:rPr>
        <w:t xml:space="preserve">or </w:t>
      </w:r>
      <w:r w:rsidRPr="00951051">
        <w:rPr>
          <w:rFonts w:ascii="Avenir Next LT Pro" w:hAnsi="Avenir Next LT Pro" w:cs="Arial"/>
          <w:spacing w:val="-3"/>
        </w:rPr>
        <w:t xml:space="preserve">permit </w:t>
      </w:r>
      <w:r w:rsidRPr="00951051">
        <w:rPr>
          <w:rFonts w:ascii="Avenir Next LT Pro" w:hAnsi="Avenir Next LT Pro" w:cs="Arial"/>
        </w:rPr>
        <w:t xml:space="preserve">to be used any flickering lights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rPr>
        <w:t xml:space="preserve">sound broadcasting  or amplifying device </w:t>
      </w:r>
      <w:r w:rsidRPr="00951051">
        <w:rPr>
          <w:rFonts w:ascii="Avenir Next LT Pro" w:hAnsi="Avenir Next LT Pro" w:cs="Arial"/>
          <w:spacing w:val="-3"/>
        </w:rPr>
        <w:t xml:space="preserve">which </w:t>
      </w:r>
      <w:r w:rsidRPr="00951051">
        <w:rPr>
          <w:rFonts w:ascii="Avenir Next LT Pro" w:hAnsi="Avenir Next LT Pro" w:cs="Arial"/>
        </w:rPr>
        <w:t xml:space="preserve">can be heard outside </w:t>
      </w:r>
      <w:r w:rsidRPr="00951051">
        <w:rPr>
          <w:rFonts w:ascii="Avenir Next LT Pro" w:hAnsi="Avenir Next LT Pro" w:cs="Arial"/>
          <w:spacing w:val="-4"/>
        </w:rPr>
        <w:t xml:space="preserve">of </w:t>
      </w:r>
      <w:r w:rsidRPr="00951051">
        <w:rPr>
          <w:rFonts w:ascii="Avenir Next LT Pro" w:hAnsi="Avenir Next LT Pro" w:cs="Arial"/>
        </w:rPr>
        <w:t xml:space="preserve">the Premises; </w:t>
      </w:r>
      <w:r w:rsidRPr="00951051">
        <w:rPr>
          <w:rFonts w:ascii="Avenir Next LT Pro" w:hAnsi="Avenir Next LT Pro" w:cs="Arial"/>
          <w:spacing w:val="-4"/>
        </w:rPr>
        <w:t xml:space="preserve">or </w:t>
      </w:r>
      <w:r w:rsidRPr="00951051">
        <w:rPr>
          <w:rFonts w:ascii="Avenir Next LT Pro" w:hAnsi="Avenir Next LT Pro" w:cs="Arial"/>
        </w:rPr>
        <w:t xml:space="preserve">(iv) use </w:t>
      </w:r>
      <w:r w:rsidRPr="00951051">
        <w:rPr>
          <w:rFonts w:ascii="Avenir Next LT Pro" w:hAnsi="Avenir Next LT Pro" w:cs="Arial"/>
          <w:spacing w:val="-4"/>
        </w:rPr>
        <w:t xml:space="preserve">or </w:t>
      </w:r>
      <w:r w:rsidRPr="00951051">
        <w:rPr>
          <w:rFonts w:ascii="Avenir Next LT Pro" w:hAnsi="Avenir Next LT Pro" w:cs="Arial"/>
        </w:rPr>
        <w:t xml:space="preserve">permit to be used any portion of </w:t>
      </w:r>
      <w:r w:rsidRPr="00951051">
        <w:rPr>
          <w:rFonts w:ascii="Avenir Next LT Pro" w:hAnsi="Avenir Next LT Pro" w:cs="Arial"/>
          <w:spacing w:val="-2"/>
        </w:rPr>
        <w:t xml:space="preserve">the </w:t>
      </w:r>
      <w:r w:rsidRPr="00951051">
        <w:rPr>
          <w:rFonts w:ascii="Avenir Next LT Pro" w:hAnsi="Avenir Next LT Pro" w:cs="Arial"/>
        </w:rPr>
        <w:t xml:space="preserve">Premises </w:t>
      </w:r>
      <w:r w:rsidRPr="00951051">
        <w:rPr>
          <w:rFonts w:ascii="Avenir Next LT Pro" w:hAnsi="Avenir Next LT Pro" w:cs="Arial"/>
          <w:spacing w:val="-3"/>
        </w:rPr>
        <w:t xml:space="preserve">for any </w:t>
      </w:r>
      <w:r w:rsidRPr="00951051">
        <w:rPr>
          <w:rFonts w:ascii="Avenir Next LT Pro" w:hAnsi="Avenir Next LT Pro" w:cs="Arial"/>
        </w:rPr>
        <w:t xml:space="preserve">unlawful purpose </w:t>
      </w:r>
      <w:r w:rsidRPr="00951051">
        <w:rPr>
          <w:rFonts w:ascii="Avenir Next LT Pro" w:hAnsi="Avenir Next LT Pro" w:cs="Arial"/>
          <w:spacing w:val="-4"/>
        </w:rPr>
        <w:t xml:space="preserve">or </w:t>
      </w:r>
      <w:r w:rsidRPr="00951051">
        <w:rPr>
          <w:rFonts w:ascii="Avenir Next LT Pro" w:hAnsi="Avenir Next LT Pro" w:cs="Arial"/>
        </w:rPr>
        <w:t xml:space="preserve">use </w:t>
      </w:r>
      <w:r w:rsidRPr="00951051">
        <w:rPr>
          <w:rFonts w:ascii="Avenir Next LT Pro" w:hAnsi="Avenir Next LT Pro" w:cs="Arial"/>
          <w:spacing w:val="-4"/>
        </w:rPr>
        <w:t xml:space="preserve">or </w:t>
      </w:r>
      <w:r w:rsidRPr="00951051">
        <w:rPr>
          <w:rFonts w:ascii="Avenir Next LT Pro" w:hAnsi="Avenir Next LT Pro" w:cs="Arial"/>
          <w:spacing w:val="-3"/>
        </w:rPr>
        <w:t xml:space="preserve">permit </w:t>
      </w:r>
      <w:r w:rsidRPr="00951051">
        <w:rPr>
          <w:rFonts w:ascii="Avenir Next LT Pro" w:hAnsi="Avenir Next LT Pro" w:cs="Arial"/>
          <w:spacing w:val="-2"/>
        </w:rPr>
        <w:t xml:space="preserve">the </w:t>
      </w:r>
      <w:r w:rsidRPr="00951051">
        <w:rPr>
          <w:rFonts w:ascii="Avenir Next LT Pro" w:hAnsi="Avenir Next LT Pro" w:cs="Arial"/>
        </w:rPr>
        <w:t xml:space="preserve">use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portion </w:t>
      </w:r>
      <w:r w:rsidRPr="00951051">
        <w:rPr>
          <w:rFonts w:ascii="Avenir Next LT Pro" w:hAnsi="Avenir Next LT Pro" w:cs="Arial"/>
          <w:spacing w:val="-4"/>
        </w:rPr>
        <w:t xml:space="preserve">of </w:t>
      </w:r>
      <w:r w:rsidRPr="00951051">
        <w:rPr>
          <w:rFonts w:ascii="Avenir Next LT Pro" w:hAnsi="Avenir Next LT Pro" w:cs="Arial"/>
        </w:rPr>
        <w:t xml:space="preserve">the Premises  </w:t>
      </w:r>
      <w:r w:rsidRPr="00951051">
        <w:rPr>
          <w:rFonts w:ascii="Avenir Next LT Pro" w:hAnsi="Avenir Next LT Pro" w:cs="Arial"/>
          <w:spacing w:val="-4"/>
        </w:rPr>
        <w:t xml:space="preserve">as  </w:t>
      </w:r>
      <w:r w:rsidRPr="00951051">
        <w:rPr>
          <w:rFonts w:ascii="Avenir Next LT Pro" w:hAnsi="Avenir Next LT Pro" w:cs="Arial"/>
        </w:rPr>
        <w:t xml:space="preserve">regular  living quarters, sleeping </w:t>
      </w:r>
      <w:r w:rsidRPr="00951051">
        <w:rPr>
          <w:rFonts w:ascii="Avenir Next LT Pro" w:hAnsi="Avenir Next LT Pro" w:cs="Arial"/>
          <w:spacing w:val="-3"/>
        </w:rPr>
        <w:t xml:space="preserve">apartments </w:t>
      </w:r>
      <w:r w:rsidRPr="00951051">
        <w:rPr>
          <w:rFonts w:ascii="Avenir Next LT Pro" w:hAnsi="Avenir Next LT Pro" w:cs="Arial"/>
          <w:spacing w:val="-4"/>
        </w:rPr>
        <w:t xml:space="preserve">or </w:t>
      </w:r>
      <w:r w:rsidRPr="00951051">
        <w:rPr>
          <w:rFonts w:ascii="Avenir Next LT Pro" w:hAnsi="Avenir Next LT Pro" w:cs="Arial"/>
        </w:rPr>
        <w:t xml:space="preserve">lodging rooms </w:t>
      </w:r>
      <w:r w:rsidRPr="00951051">
        <w:rPr>
          <w:rFonts w:ascii="Avenir Next LT Pro" w:hAnsi="Avenir Next LT Pro" w:cs="Arial"/>
          <w:spacing w:val="-4"/>
        </w:rPr>
        <w:t xml:space="preserve">or </w:t>
      </w:r>
      <w:r w:rsidRPr="00951051">
        <w:rPr>
          <w:rFonts w:ascii="Avenir Next LT Pro" w:hAnsi="Avenir Next LT Pro" w:cs="Arial"/>
        </w:rPr>
        <w:t xml:space="preserve">for the conduct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manufacturing</w:t>
      </w:r>
      <w:r w:rsidRPr="00951051">
        <w:rPr>
          <w:rFonts w:ascii="Avenir Next LT Pro" w:hAnsi="Avenir Next LT Pro" w:cs="Arial"/>
          <w:spacing w:val="25"/>
        </w:rPr>
        <w:t xml:space="preserve"> </w:t>
      </w:r>
      <w:r w:rsidRPr="00951051">
        <w:rPr>
          <w:rFonts w:ascii="Avenir Next LT Pro" w:hAnsi="Avenir Next LT Pro" w:cs="Arial"/>
        </w:rPr>
        <w:t>business.</w:t>
      </w:r>
    </w:p>
    <w:p w14:paraId="3AE6C05A" w14:textId="77777777" w:rsidR="00BE1D01" w:rsidRPr="00951051" w:rsidRDefault="00BE1D01" w:rsidP="00E974D9">
      <w:pPr>
        <w:pStyle w:val="ListParagraph"/>
        <w:widowControl w:val="0"/>
        <w:numPr>
          <w:ilvl w:val="0"/>
          <w:numId w:val="9"/>
        </w:numPr>
        <w:tabs>
          <w:tab w:val="left" w:pos="1621"/>
        </w:tabs>
        <w:autoSpaceDE w:val="0"/>
        <w:autoSpaceDN w:val="0"/>
        <w:spacing w:before="79" w:after="0" w:line="228" w:lineRule="auto"/>
        <w:ind w:right="106"/>
        <w:contextualSpacing w:val="0"/>
        <w:rPr>
          <w:rFonts w:ascii="Avenir Next LT Pro" w:hAnsi="Avenir Next LT Pro" w:cs="Arial"/>
        </w:rPr>
      </w:pPr>
      <w:r w:rsidRPr="00951051">
        <w:rPr>
          <w:rFonts w:ascii="Avenir Next LT Pro" w:hAnsi="Avenir Next LT Pro" w:cs="Arial"/>
        </w:rPr>
        <w:t xml:space="preserve">Except in connection </w:t>
      </w:r>
      <w:r w:rsidRPr="00951051">
        <w:rPr>
          <w:rFonts w:ascii="Avenir Next LT Pro" w:hAnsi="Avenir Next LT Pro" w:cs="Arial"/>
          <w:spacing w:val="-3"/>
        </w:rPr>
        <w:t xml:space="preserve">with </w:t>
      </w:r>
      <w:r w:rsidRPr="00951051">
        <w:rPr>
          <w:rFonts w:ascii="Avenir Next LT Pro" w:hAnsi="Avenir Next LT Pro" w:cs="Arial"/>
        </w:rPr>
        <w:t xml:space="preserve">hanging </w:t>
      </w:r>
      <w:r w:rsidRPr="00951051">
        <w:rPr>
          <w:rFonts w:ascii="Avenir Next LT Pro" w:hAnsi="Avenir Next LT Pro" w:cs="Arial"/>
          <w:spacing w:val="-3"/>
        </w:rPr>
        <w:t xml:space="preserve">pictures </w:t>
      </w:r>
      <w:r w:rsidRPr="00951051">
        <w:rPr>
          <w:rFonts w:ascii="Avenir Next LT Pro" w:hAnsi="Avenir Next LT Pro" w:cs="Arial"/>
        </w:rPr>
        <w:t xml:space="preserve">and </w:t>
      </w:r>
      <w:r w:rsidRPr="00951051">
        <w:rPr>
          <w:rFonts w:ascii="Avenir Next LT Pro" w:hAnsi="Avenir Next LT Pro" w:cs="Arial"/>
          <w:spacing w:val="-3"/>
        </w:rPr>
        <w:t xml:space="preserve">other </w:t>
      </w:r>
      <w:r w:rsidRPr="00951051">
        <w:rPr>
          <w:rFonts w:ascii="Avenir Next LT Pro" w:hAnsi="Avenir Next LT Pro" w:cs="Arial"/>
        </w:rPr>
        <w:t xml:space="preserve">customary office decorations, Tenant shall not mark, drive nails, screw or drill into the partitions, woodwork </w:t>
      </w:r>
      <w:r w:rsidRPr="00951051">
        <w:rPr>
          <w:rFonts w:ascii="Avenir Next LT Pro" w:hAnsi="Avenir Next LT Pro" w:cs="Arial"/>
          <w:spacing w:val="-4"/>
        </w:rPr>
        <w:t xml:space="preserve">or </w:t>
      </w:r>
      <w:r w:rsidRPr="00951051">
        <w:rPr>
          <w:rFonts w:ascii="Avenir Next LT Pro" w:hAnsi="Avenir Next LT Pro" w:cs="Arial"/>
          <w:spacing w:val="-3"/>
        </w:rPr>
        <w:t xml:space="preserve">plaster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way  </w:t>
      </w:r>
      <w:r w:rsidRPr="00951051">
        <w:rPr>
          <w:rFonts w:ascii="Avenir Next LT Pro" w:hAnsi="Avenir Next LT Pro" w:cs="Arial"/>
        </w:rPr>
        <w:t xml:space="preserve">deface the Premises or  </w:t>
      </w:r>
      <w:r w:rsidRPr="00951051">
        <w:rPr>
          <w:rFonts w:ascii="Avenir Next LT Pro" w:hAnsi="Avenir Next LT Pro" w:cs="Arial"/>
          <w:spacing w:val="-3"/>
        </w:rPr>
        <w:t xml:space="preserve">any part </w:t>
      </w:r>
      <w:r w:rsidRPr="00951051">
        <w:rPr>
          <w:rFonts w:ascii="Avenir Next LT Pro" w:hAnsi="Avenir Next LT Pro" w:cs="Arial"/>
        </w:rPr>
        <w:t xml:space="preserve">thereof, except in accordance </w:t>
      </w:r>
      <w:r w:rsidRPr="00951051">
        <w:rPr>
          <w:rFonts w:ascii="Avenir Next LT Pro" w:hAnsi="Avenir Next LT Pro" w:cs="Arial"/>
          <w:spacing w:val="-3"/>
        </w:rPr>
        <w:t xml:space="preserve">with </w:t>
      </w:r>
      <w:r w:rsidRPr="00951051">
        <w:rPr>
          <w:rFonts w:ascii="Avenir Next LT Pro" w:hAnsi="Avenir Next LT Pro" w:cs="Arial"/>
        </w:rPr>
        <w:t xml:space="preserve">the provisions </w:t>
      </w:r>
      <w:r w:rsidRPr="00951051">
        <w:rPr>
          <w:rFonts w:ascii="Avenir Next LT Pro" w:hAnsi="Avenir Next LT Pro" w:cs="Arial"/>
          <w:spacing w:val="-4"/>
        </w:rPr>
        <w:t xml:space="preserve">of </w:t>
      </w:r>
      <w:r w:rsidRPr="00951051">
        <w:rPr>
          <w:rFonts w:ascii="Avenir Next LT Pro" w:hAnsi="Avenir Next LT Pro" w:cs="Arial"/>
        </w:rPr>
        <w:t xml:space="preserve">the Lease pertaining to alterations. Landlord reserves the right to direct licensed electricians </w:t>
      </w:r>
      <w:r w:rsidRPr="00951051">
        <w:rPr>
          <w:rFonts w:ascii="Avenir Next LT Pro" w:hAnsi="Avenir Next LT Pro" w:cs="Arial"/>
          <w:spacing w:val="-4"/>
        </w:rPr>
        <w:t xml:space="preserve">as </w:t>
      </w:r>
      <w:r w:rsidRPr="00951051">
        <w:rPr>
          <w:rFonts w:ascii="Avenir Next LT Pro" w:hAnsi="Avenir Next LT Pro" w:cs="Arial"/>
        </w:rPr>
        <w:t xml:space="preserve">to where and how communication, cabling, and data </w:t>
      </w:r>
      <w:r w:rsidRPr="00951051">
        <w:rPr>
          <w:rFonts w:ascii="Avenir Next LT Pro" w:hAnsi="Avenir Next LT Pro" w:cs="Arial"/>
          <w:spacing w:val="-3"/>
        </w:rPr>
        <w:t xml:space="preserve">wires </w:t>
      </w:r>
      <w:r w:rsidRPr="00951051">
        <w:rPr>
          <w:rFonts w:ascii="Avenir Next LT Pro" w:hAnsi="Avenir Next LT Pro" w:cs="Arial"/>
        </w:rPr>
        <w:t xml:space="preserve">and interfaces are to be located and introduced to the Premises. Tenant shall </w:t>
      </w:r>
      <w:r w:rsidRPr="00951051">
        <w:rPr>
          <w:rFonts w:ascii="Avenir Next LT Pro" w:hAnsi="Avenir Next LT Pro" w:cs="Arial"/>
        </w:rPr>
        <w:lastRenderedPageBreak/>
        <w:t xml:space="preserve">not cut </w:t>
      </w:r>
      <w:r w:rsidRPr="00951051">
        <w:rPr>
          <w:rFonts w:ascii="Avenir Next LT Pro" w:hAnsi="Avenir Next LT Pro" w:cs="Arial"/>
          <w:spacing w:val="-4"/>
        </w:rPr>
        <w:t xml:space="preserve">or </w:t>
      </w:r>
      <w:r w:rsidRPr="00951051">
        <w:rPr>
          <w:rFonts w:ascii="Avenir Next LT Pro" w:hAnsi="Avenir Next LT Pro" w:cs="Arial"/>
        </w:rPr>
        <w:t xml:space="preserve">bore </w:t>
      </w:r>
      <w:r w:rsidRPr="00951051">
        <w:rPr>
          <w:rFonts w:ascii="Avenir Next LT Pro" w:hAnsi="Avenir Next LT Pro" w:cs="Arial"/>
          <w:spacing w:val="-3"/>
        </w:rPr>
        <w:t xml:space="preserve">holes </w:t>
      </w:r>
      <w:r w:rsidRPr="00951051">
        <w:rPr>
          <w:rFonts w:ascii="Avenir Next LT Pro" w:hAnsi="Avenir Next LT Pro" w:cs="Arial"/>
        </w:rPr>
        <w:t>for wires</w:t>
      </w:r>
      <w:r w:rsidRPr="00951051">
        <w:rPr>
          <w:rFonts w:ascii="Avenir Next LT Pro" w:hAnsi="Avenir Next LT Pro" w:cs="Arial"/>
          <w:spacing w:val="-3"/>
        </w:rPr>
        <w:t xml:space="preserve">.  </w:t>
      </w:r>
      <w:r w:rsidRPr="00951051">
        <w:rPr>
          <w:rFonts w:ascii="Avenir Next LT Pro" w:hAnsi="Avenir Next LT Pro" w:cs="Arial"/>
        </w:rPr>
        <w:t>Tenant shall not affix any floor</w:t>
      </w:r>
      <w:r w:rsidRPr="00951051">
        <w:rPr>
          <w:rFonts w:ascii="Avenir Next LT Pro" w:hAnsi="Avenir Next LT Pro" w:cs="Arial"/>
          <w:spacing w:val="-3"/>
        </w:rPr>
        <w:t xml:space="preserve"> </w:t>
      </w:r>
      <w:r w:rsidRPr="00951051">
        <w:rPr>
          <w:rFonts w:ascii="Avenir Next LT Pro" w:hAnsi="Avenir Next LT Pro" w:cs="Arial"/>
        </w:rPr>
        <w:t xml:space="preserve">covering to the floor </w:t>
      </w:r>
      <w:r w:rsidRPr="00951051">
        <w:rPr>
          <w:rFonts w:ascii="Avenir Next LT Pro" w:hAnsi="Avenir Next LT Pro" w:cs="Arial"/>
          <w:spacing w:val="-4"/>
        </w:rPr>
        <w:t xml:space="preserve">of </w:t>
      </w:r>
      <w:r w:rsidRPr="00951051">
        <w:rPr>
          <w:rFonts w:ascii="Avenir Next LT Pro" w:hAnsi="Avenir Next LT Pro" w:cs="Arial"/>
        </w:rPr>
        <w:t xml:space="preserve">the Premises in </w:t>
      </w:r>
      <w:r w:rsidRPr="00951051">
        <w:rPr>
          <w:rFonts w:ascii="Avenir Next LT Pro" w:hAnsi="Avenir Next LT Pro" w:cs="Arial"/>
          <w:spacing w:val="-3"/>
        </w:rPr>
        <w:t xml:space="preserve">any manner </w:t>
      </w:r>
      <w:r w:rsidRPr="00951051">
        <w:rPr>
          <w:rFonts w:ascii="Avenir Next LT Pro" w:hAnsi="Avenir Next LT Pro" w:cs="Arial"/>
        </w:rPr>
        <w:t xml:space="preserve">except </w:t>
      </w:r>
      <w:r w:rsidRPr="00951051">
        <w:rPr>
          <w:rFonts w:ascii="Avenir Next LT Pro" w:hAnsi="Avenir Next LT Pro" w:cs="Arial"/>
          <w:spacing w:val="-4"/>
        </w:rPr>
        <w:t xml:space="preserve">as </w:t>
      </w:r>
      <w:r w:rsidRPr="00951051">
        <w:rPr>
          <w:rFonts w:ascii="Avenir Next LT Pro" w:hAnsi="Avenir Next LT Pro" w:cs="Arial"/>
        </w:rPr>
        <w:t xml:space="preserve">approved </w:t>
      </w:r>
      <w:r w:rsidRPr="00951051">
        <w:rPr>
          <w:rFonts w:ascii="Avenir Next LT Pro" w:hAnsi="Avenir Next LT Pro" w:cs="Arial"/>
          <w:spacing w:val="-4"/>
        </w:rPr>
        <w:t xml:space="preserve">by </w:t>
      </w:r>
      <w:r w:rsidRPr="00951051">
        <w:rPr>
          <w:rFonts w:ascii="Avenir Next LT Pro" w:hAnsi="Avenir Next LT Pro" w:cs="Arial"/>
        </w:rPr>
        <w:t xml:space="preserve">Landlord. Tenant shall promptly repair </w:t>
      </w:r>
      <w:r w:rsidRPr="00951051">
        <w:rPr>
          <w:rFonts w:ascii="Avenir Next LT Pro" w:hAnsi="Avenir Next LT Pro" w:cs="Arial"/>
          <w:spacing w:val="-3"/>
        </w:rPr>
        <w:t xml:space="preserve">any damage </w:t>
      </w:r>
      <w:r w:rsidRPr="00951051">
        <w:rPr>
          <w:rFonts w:ascii="Avenir Next LT Pro" w:hAnsi="Avenir Next LT Pro" w:cs="Arial"/>
        </w:rPr>
        <w:t xml:space="preserve">resulting from noncompliance </w:t>
      </w:r>
      <w:r w:rsidRPr="00951051">
        <w:rPr>
          <w:rFonts w:ascii="Avenir Next LT Pro" w:hAnsi="Avenir Next LT Pro" w:cs="Arial"/>
          <w:spacing w:val="-3"/>
        </w:rPr>
        <w:t xml:space="preserve">with </w:t>
      </w:r>
      <w:r w:rsidRPr="00951051">
        <w:rPr>
          <w:rFonts w:ascii="Avenir Next LT Pro" w:hAnsi="Avenir Next LT Pro" w:cs="Arial"/>
        </w:rPr>
        <w:t>this rule at Tenant’s</w:t>
      </w:r>
      <w:r w:rsidRPr="00951051">
        <w:rPr>
          <w:rFonts w:ascii="Avenir Next LT Pro" w:hAnsi="Avenir Next LT Pro" w:cs="Arial"/>
          <w:spacing w:val="1"/>
        </w:rPr>
        <w:t xml:space="preserve"> </w:t>
      </w:r>
      <w:r w:rsidRPr="00951051">
        <w:rPr>
          <w:rFonts w:ascii="Avenir Next LT Pro" w:hAnsi="Avenir Next LT Pro" w:cs="Arial"/>
        </w:rPr>
        <w:t>expense.</w:t>
      </w:r>
    </w:p>
    <w:p w14:paraId="416E0B72" w14:textId="77777777" w:rsidR="00BE1D01" w:rsidRPr="00951051" w:rsidRDefault="00BE1D01" w:rsidP="00E974D9">
      <w:pPr>
        <w:pStyle w:val="ListParagraph"/>
        <w:widowControl w:val="0"/>
        <w:numPr>
          <w:ilvl w:val="0"/>
          <w:numId w:val="9"/>
        </w:numPr>
        <w:tabs>
          <w:tab w:val="left" w:pos="1621"/>
        </w:tabs>
        <w:autoSpaceDE w:val="0"/>
        <w:autoSpaceDN w:val="0"/>
        <w:spacing w:before="5" w:after="0" w:line="225" w:lineRule="auto"/>
        <w:ind w:right="110"/>
        <w:contextualSpacing w:val="0"/>
        <w:rPr>
          <w:rFonts w:ascii="Avenir Next LT Pro" w:hAnsi="Avenir Next LT Pro" w:cs="Arial"/>
        </w:rPr>
      </w:pPr>
      <w:r w:rsidRPr="00951051">
        <w:rPr>
          <w:rFonts w:ascii="Avenir Next LT Pro" w:hAnsi="Avenir Next LT Pro" w:cs="Arial"/>
        </w:rPr>
        <w:t xml:space="preserve">Tenant shall not install, maintain </w:t>
      </w:r>
      <w:r w:rsidRPr="00951051">
        <w:rPr>
          <w:rFonts w:ascii="Avenir Next LT Pro" w:hAnsi="Avenir Next LT Pro" w:cs="Arial"/>
          <w:spacing w:val="-4"/>
        </w:rPr>
        <w:t xml:space="preserve">or </w:t>
      </w:r>
      <w:r w:rsidRPr="00951051">
        <w:rPr>
          <w:rFonts w:ascii="Avenir Next LT Pro" w:hAnsi="Avenir Next LT Pro" w:cs="Arial"/>
        </w:rPr>
        <w:t xml:space="preserve">operate upon the Premises </w:t>
      </w:r>
      <w:r w:rsidRPr="00951051">
        <w:rPr>
          <w:rFonts w:ascii="Avenir Next LT Pro" w:hAnsi="Avenir Next LT Pro" w:cs="Arial"/>
          <w:spacing w:val="-3"/>
        </w:rPr>
        <w:t xml:space="preserve">any </w:t>
      </w:r>
      <w:r w:rsidRPr="00951051">
        <w:rPr>
          <w:rFonts w:ascii="Avenir Next LT Pro" w:hAnsi="Avenir Next LT Pro" w:cs="Arial"/>
        </w:rPr>
        <w:t xml:space="preserve">vending machines, concessions, </w:t>
      </w:r>
      <w:r w:rsidRPr="00951051">
        <w:rPr>
          <w:rFonts w:ascii="Avenir Next LT Pro" w:hAnsi="Avenir Next LT Pro" w:cs="Arial"/>
          <w:spacing w:val="-4"/>
        </w:rPr>
        <w:t xml:space="preserve">or </w:t>
      </w:r>
      <w:r w:rsidRPr="00951051">
        <w:rPr>
          <w:rFonts w:ascii="Avenir Next LT Pro" w:hAnsi="Avenir Next LT Pro" w:cs="Arial"/>
        </w:rPr>
        <w:t xml:space="preserve">video </w:t>
      </w:r>
      <w:r w:rsidRPr="00951051">
        <w:rPr>
          <w:rFonts w:ascii="Avenir Next LT Pro" w:hAnsi="Avenir Next LT Pro" w:cs="Arial"/>
          <w:spacing w:val="-3"/>
        </w:rPr>
        <w:t xml:space="preserve">games </w:t>
      </w:r>
      <w:r w:rsidRPr="00951051">
        <w:rPr>
          <w:rFonts w:ascii="Avenir Next LT Pro" w:hAnsi="Avenir Next LT Pro" w:cs="Arial"/>
        </w:rPr>
        <w:t xml:space="preserve">without the </w:t>
      </w:r>
      <w:r w:rsidRPr="00951051">
        <w:rPr>
          <w:rFonts w:ascii="Avenir Next LT Pro" w:hAnsi="Avenir Next LT Pro" w:cs="Arial"/>
          <w:spacing w:val="-3"/>
        </w:rPr>
        <w:t xml:space="preserve">prior written </w:t>
      </w:r>
      <w:r w:rsidRPr="00951051">
        <w:rPr>
          <w:rFonts w:ascii="Avenir Next LT Pro" w:hAnsi="Avenir Next LT Pro" w:cs="Arial"/>
        </w:rPr>
        <w:t xml:space="preserve">consent </w:t>
      </w:r>
      <w:r w:rsidRPr="00951051">
        <w:rPr>
          <w:rFonts w:ascii="Avenir Next LT Pro" w:hAnsi="Avenir Next LT Pro" w:cs="Arial"/>
          <w:spacing w:val="-4"/>
        </w:rPr>
        <w:t>of</w:t>
      </w:r>
      <w:r w:rsidRPr="00951051">
        <w:rPr>
          <w:rFonts w:ascii="Avenir Next LT Pro" w:hAnsi="Avenir Next LT Pro" w:cs="Arial"/>
          <w:spacing w:val="25"/>
        </w:rPr>
        <w:t xml:space="preserve"> </w:t>
      </w:r>
      <w:r w:rsidRPr="00951051">
        <w:rPr>
          <w:rFonts w:ascii="Avenir Next LT Pro" w:hAnsi="Avenir Next LT Pro" w:cs="Arial"/>
        </w:rPr>
        <w:t>Landlord.</w:t>
      </w:r>
    </w:p>
    <w:p w14:paraId="35B9EA95" w14:textId="77777777" w:rsidR="00BE1D01" w:rsidRPr="00951051" w:rsidRDefault="00BE1D01" w:rsidP="00E974D9">
      <w:pPr>
        <w:pStyle w:val="ListParagraph"/>
        <w:widowControl w:val="0"/>
        <w:numPr>
          <w:ilvl w:val="0"/>
          <w:numId w:val="9"/>
        </w:numPr>
        <w:tabs>
          <w:tab w:val="left" w:pos="1621"/>
        </w:tabs>
        <w:autoSpaceDE w:val="0"/>
        <w:autoSpaceDN w:val="0"/>
        <w:spacing w:before="2" w:after="0" w:line="228" w:lineRule="auto"/>
        <w:ind w:right="106"/>
        <w:contextualSpacing w:val="0"/>
        <w:rPr>
          <w:rFonts w:ascii="Avenir Next LT Pro" w:hAnsi="Avenir Next LT Pro" w:cs="Arial"/>
        </w:rPr>
      </w:pPr>
      <w:r w:rsidRPr="00951051">
        <w:rPr>
          <w:rFonts w:ascii="Avenir Next LT Pro" w:hAnsi="Avenir Next LT Pro" w:cs="Arial"/>
        </w:rPr>
        <w:t xml:space="preserve">Landlord reserves the right to exclude </w:t>
      </w:r>
      <w:r w:rsidRPr="00951051">
        <w:rPr>
          <w:rFonts w:ascii="Avenir Next LT Pro" w:hAnsi="Avenir Next LT Pro" w:cs="Arial"/>
          <w:spacing w:val="-4"/>
        </w:rPr>
        <w:t xml:space="preserve">or </w:t>
      </w:r>
      <w:r w:rsidRPr="00951051">
        <w:rPr>
          <w:rFonts w:ascii="Avenir Next LT Pro" w:hAnsi="Avenir Next LT Pro" w:cs="Arial"/>
        </w:rPr>
        <w:t xml:space="preserve">expel from the Building </w:t>
      </w:r>
      <w:r w:rsidRPr="00951051">
        <w:rPr>
          <w:rFonts w:ascii="Avenir Next LT Pro" w:hAnsi="Avenir Next LT Pro" w:cs="Arial"/>
          <w:spacing w:val="-3"/>
        </w:rPr>
        <w:t xml:space="preserve">any </w:t>
      </w:r>
      <w:r w:rsidRPr="00951051">
        <w:rPr>
          <w:rFonts w:ascii="Avenir Next LT Pro" w:hAnsi="Avenir Next LT Pro" w:cs="Arial"/>
        </w:rPr>
        <w:t xml:space="preserve">person who, in </w:t>
      </w:r>
      <w:r w:rsidRPr="00951051">
        <w:rPr>
          <w:rFonts w:ascii="Avenir Next LT Pro" w:hAnsi="Avenir Next LT Pro" w:cs="Arial"/>
          <w:spacing w:val="-3"/>
        </w:rPr>
        <w:t xml:space="preserve">Landlord’s </w:t>
      </w:r>
      <w:r w:rsidRPr="00951051">
        <w:rPr>
          <w:rFonts w:ascii="Avenir Next LT Pro" w:hAnsi="Avenir Next LT Pro" w:cs="Arial"/>
        </w:rPr>
        <w:t xml:space="preserve">judgment, is a safety </w:t>
      </w:r>
      <w:r w:rsidRPr="00951051">
        <w:rPr>
          <w:rFonts w:ascii="Avenir Next LT Pro" w:hAnsi="Avenir Next LT Pro" w:cs="Arial"/>
          <w:spacing w:val="-4"/>
        </w:rPr>
        <w:t xml:space="preserve">or </w:t>
      </w:r>
      <w:r w:rsidRPr="00951051">
        <w:rPr>
          <w:rFonts w:ascii="Avenir Next LT Pro" w:hAnsi="Avenir Next LT Pro" w:cs="Arial"/>
        </w:rPr>
        <w:t xml:space="preserve">security risk, intoxicated </w:t>
      </w:r>
      <w:r w:rsidRPr="00951051">
        <w:rPr>
          <w:rFonts w:ascii="Avenir Next LT Pro" w:hAnsi="Avenir Next LT Pro" w:cs="Arial"/>
          <w:spacing w:val="-4"/>
        </w:rPr>
        <w:t xml:space="preserve">or </w:t>
      </w:r>
      <w:r w:rsidRPr="00951051">
        <w:rPr>
          <w:rFonts w:ascii="Avenir Next LT Pro" w:hAnsi="Avenir Next LT Pro" w:cs="Arial"/>
        </w:rPr>
        <w:t xml:space="preserve">under the influence </w:t>
      </w:r>
      <w:r w:rsidRPr="00951051">
        <w:rPr>
          <w:rFonts w:ascii="Avenir Next LT Pro" w:hAnsi="Avenir Next LT Pro" w:cs="Arial"/>
          <w:spacing w:val="-4"/>
        </w:rPr>
        <w:t xml:space="preserve">of </w:t>
      </w:r>
      <w:r w:rsidRPr="00951051">
        <w:rPr>
          <w:rFonts w:ascii="Avenir Next LT Pro" w:hAnsi="Avenir Next LT Pro" w:cs="Arial"/>
          <w:spacing w:val="-2"/>
        </w:rPr>
        <w:t xml:space="preserve">liquor </w:t>
      </w:r>
      <w:r w:rsidRPr="00951051">
        <w:rPr>
          <w:rFonts w:ascii="Avenir Next LT Pro" w:hAnsi="Avenir Next LT Pro" w:cs="Arial"/>
          <w:spacing w:val="-4"/>
        </w:rPr>
        <w:t xml:space="preserve">or </w:t>
      </w:r>
      <w:r w:rsidRPr="00951051">
        <w:rPr>
          <w:rFonts w:ascii="Avenir Next LT Pro" w:hAnsi="Avenir Next LT Pro" w:cs="Arial"/>
        </w:rPr>
        <w:t xml:space="preserve">drugs, </w:t>
      </w:r>
      <w:r w:rsidRPr="00951051">
        <w:rPr>
          <w:rFonts w:ascii="Avenir Next LT Pro" w:hAnsi="Avenir Next LT Pro" w:cs="Arial"/>
          <w:spacing w:val="-4"/>
        </w:rPr>
        <w:t xml:space="preserve">or </w:t>
      </w:r>
      <w:r w:rsidRPr="00951051">
        <w:rPr>
          <w:rFonts w:ascii="Avenir Next LT Pro" w:hAnsi="Avenir Next LT Pro" w:cs="Arial"/>
        </w:rPr>
        <w:t xml:space="preserve">who is in violation </w:t>
      </w:r>
      <w:r w:rsidRPr="00951051">
        <w:rPr>
          <w:rFonts w:ascii="Avenir Next LT Pro" w:hAnsi="Avenir Next LT Pro" w:cs="Arial"/>
          <w:spacing w:val="-4"/>
        </w:rPr>
        <w:t>of any</w:t>
      </w:r>
      <w:r w:rsidRPr="00951051">
        <w:rPr>
          <w:rFonts w:ascii="Avenir Next LT Pro" w:hAnsi="Avenir Next LT Pro" w:cs="Arial"/>
          <w:spacing w:val="-3"/>
        </w:rPr>
        <w:t xml:space="preserve"> </w:t>
      </w:r>
      <w:r w:rsidRPr="00951051">
        <w:rPr>
          <w:rFonts w:ascii="Avenir Next LT Pro" w:hAnsi="Avenir Next LT Pro" w:cs="Arial"/>
          <w:spacing w:val="-4"/>
        </w:rPr>
        <w:t xml:space="preserve">of </w:t>
      </w:r>
      <w:r w:rsidRPr="00951051">
        <w:rPr>
          <w:rFonts w:ascii="Avenir Next LT Pro" w:hAnsi="Avenir Next LT Pro" w:cs="Arial"/>
        </w:rPr>
        <w:t xml:space="preserve">the Rules and Regulations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13"/>
        </w:rPr>
        <w:t xml:space="preserve"> </w:t>
      </w:r>
      <w:r w:rsidRPr="00951051">
        <w:rPr>
          <w:rFonts w:ascii="Avenir Next LT Pro" w:hAnsi="Avenir Next LT Pro" w:cs="Arial"/>
        </w:rPr>
        <w:t>Building.</w:t>
      </w:r>
    </w:p>
    <w:p w14:paraId="38692B9F" w14:textId="77777777" w:rsidR="00BE1D01" w:rsidRPr="00951051" w:rsidRDefault="00BE1D01" w:rsidP="00E974D9">
      <w:pPr>
        <w:pStyle w:val="ListParagraph"/>
        <w:widowControl w:val="0"/>
        <w:numPr>
          <w:ilvl w:val="0"/>
          <w:numId w:val="9"/>
        </w:numPr>
        <w:tabs>
          <w:tab w:val="left" w:pos="1621"/>
        </w:tabs>
        <w:autoSpaceDE w:val="0"/>
        <w:autoSpaceDN w:val="0"/>
        <w:spacing w:after="0" w:line="230" w:lineRule="auto"/>
        <w:ind w:right="111"/>
        <w:contextualSpacing w:val="0"/>
        <w:rPr>
          <w:rFonts w:ascii="Avenir Next LT Pro" w:hAnsi="Avenir Next LT Pro" w:cs="Arial"/>
        </w:rPr>
      </w:pPr>
      <w:r w:rsidRPr="00951051">
        <w:rPr>
          <w:rFonts w:ascii="Avenir Next LT Pro" w:hAnsi="Avenir Next LT Pro" w:cs="Arial"/>
        </w:rPr>
        <w:t xml:space="preserve">No animals (including birds), </w:t>
      </w:r>
      <w:r w:rsidRPr="00951051">
        <w:rPr>
          <w:rFonts w:ascii="Avenir Next LT Pro" w:hAnsi="Avenir Next LT Pro" w:cs="Arial"/>
          <w:spacing w:val="-3"/>
        </w:rPr>
        <w:t xml:space="preserve">except </w:t>
      </w:r>
      <w:r w:rsidRPr="00951051">
        <w:rPr>
          <w:rFonts w:ascii="Avenir Next LT Pro" w:hAnsi="Avenir Next LT Pro" w:cs="Arial"/>
        </w:rPr>
        <w:t xml:space="preserve">those assisting physically impaired persons, shall be brought in the Building </w:t>
      </w:r>
      <w:r w:rsidRPr="00951051">
        <w:rPr>
          <w:rFonts w:ascii="Avenir Next LT Pro" w:hAnsi="Avenir Next LT Pro" w:cs="Arial"/>
          <w:spacing w:val="-4"/>
        </w:rPr>
        <w:t xml:space="preserve">or </w:t>
      </w:r>
      <w:r w:rsidRPr="00951051">
        <w:rPr>
          <w:rFonts w:ascii="Avenir Next LT Pro" w:hAnsi="Avenir Next LT Pro" w:cs="Arial"/>
        </w:rPr>
        <w:t xml:space="preserve">kept in </w:t>
      </w:r>
      <w:r w:rsidRPr="00951051">
        <w:rPr>
          <w:rFonts w:ascii="Avenir Next LT Pro" w:hAnsi="Avenir Next LT Pro" w:cs="Arial"/>
          <w:spacing w:val="-4"/>
        </w:rPr>
        <w:t xml:space="preserve">or </w:t>
      </w:r>
      <w:r w:rsidRPr="00951051">
        <w:rPr>
          <w:rFonts w:ascii="Avenir Next LT Pro" w:hAnsi="Avenir Next LT Pro" w:cs="Arial"/>
        </w:rPr>
        <w:t xml:space="preserve">about the Premises </w:t>
      </w:r>
      <w:r w:rsidRPr="00951051">
        <w:rPr>
          <w:rFonts w:ascii="Avenir Next LT Pro" w:hAnsi="Avenir Next LT Pro" w:cs="Arial"/>
          <w:spacing w:val="-4"/>
        </w:rPr>
        <w:t xml:space="preserve">or </w:t>
      </w:r>
      <w:r w:rsidRPr="00951051">
        <w:rPr>
          <w:rFonts w:ascii="Avenir Next LT Pro" w:hAnsi="Avenir Next LT Pro" w:cs="Arial"/>
        </w:rPr>
        <w:t>Common</w:t>
      </w:r>
      <w:r w:rsidRPr="00951051">
        <w:rPr>
          <w:rFonts w:ascii="Avenir Next LT Pro" w:hAnsi="Avenir Next LT Pro" w:cs="Arial"/>
          <w:spacing w:val="3"/>
        </w:rPr>
        <w:t xml:space="preserve"> </w:t>
      </w:r>
      <w:r w:rsidRPr="00951051">
        <w:rPr>
          <w:rFonts w:ascii="Avenir Next LT Pro" w:hAnsi="Avenir Next LT Pro" w:cs="Arial"/>
        </w:rPr>
        <w:t>Areas.</w:t>
      </w:r>
    </w:p>
    <w:p w14:paraId="35BB5644" w14:textId="77777777" w:rsidR="00BE1D01" w:rsidRPr="00951051" w:rsidRDefault="00BE1D01" w:rsidP="00E974D9">
      <w:pPr>
        <w:pStyle w:val="ListParagraph"/>
        <w:widowControl w:val="0"/>
        <w:numPr>
          <w:ilvl w:val="0"/>
          <w:numId w:val="9"/>
        </w:numPr>
        <w:tabs>
          <w:tab w:val="left" w:pos="1621"/>
        </w:tabs>
        <w:autoSpaceDE w:val="0"/>
        <w:autoSpaceDN w:val="0"/>
        <w:spacing w:after="0" w:line="230" w:lineRule="auto"/>
        <w:ind w:right="111"/>
        <w:contextualSpacing w:val="0"/>
        <w:rPr>
          <w:rFonts w:ascii="Avenir Next LT Pro" w:hAnsi="Avenir Next LT Pro" w:cs="Arial"/>
        </w:rPr>
      </w:pPr>
      <w:r w:rsidRPr="00951051">
        <w:rPr>
          <w:rFonts w:ascii="Avenir Next LT Pro" w:hAnsi="Avenir Next LT Pro" w:cs="Arial"/>
        </w:rPr>
        <w:t xml:space="preserve">Tenant shall store </w:t>
      </w:r>
      <w:r w:rsidRPr="00951051">
        <w:rPr>
          <w:rFonts w:ascii="Avenir Next LT Pro" w:hAnsi="Avenir Next LT Pro" w:cs="Arial"/>
          <w:spacing w:val="-3"/>
        </w:rPr>
        <w:t xml:space="preserve">all </w:t>
      </w:r>
      <w:r w:rsidRPr="00951051">
        <w:rPr>
          <w:rFonts w:ascii="Avenir Next LT Pro" w:hAnsi="Avenir Next LT Pro" w:cs="Arial"/>
        </w:rPr>
        <w:t xml:space="preserve">its trash, composting and recycling </w:t>
      </w:r>
      <w:r w:rsidRPr="00951051">
        <w:rPr>
          <w:rFonts w:ascii="Avenir Next LT Pro" w:hAnsi="Avenir Next LT Pro" w:cs="Arial"/>
          <w:spacing w:val="-3"/>
        </w:rPr>
        <w:t xml:space="preserve">within </w:t>
      </w:r>
      <w:r w:rsidRPr="00951051">
        <w:rPr>
          <w:rFonts w:ascii="Avenir Next LT Pro" w:hAnsi="Avenir Next LT Pro" w:cs="Arial"/>
        </w:rPr>
        <w:t xml:space="preserve">its Premises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other </w:t>
      </w:r>
      <w:r w:rsidRPr="00951051">
        <w:rPr>
          <w:rFonts w:ascii="Avenir Next LT Pro" w:hAnsi="Avenir Next LT Pro" w:cs="Arial"/>
        </w:rPr>
        <w:t xml:space="preserve">facilities provided </w:t>
      </w:r>
      <w:r w:rsidRPr="00951051">
        <w:rPr>
          <w:rFonts w:ascii="Avenir Next LT Pro" w:hAnsi="Avenir Next LT Pro" w:cs="Arial"/>
          <w:spacing w:val="-4"/>
        </w:rPr>
        <w:t xml:space="preserve">by </w:t>
      </w:r>
      <w:r w:rsidRPr="00951051">
        <w:rPr>
          <w:rFonts w:ascii="Avenir Next LT Pro" w:hAnsi="Avenir Next LT Pro" w:cs="Arial"/>
        </w:rPr>
        <w:t xml:space="preserve">Landlord. Tenant shall not place in any trash box </w:t>
      </w:r>
      <w:r w:rsidRPr="00951051">
        <w:rPr>
          <w:rFonts w:ascii="Avenir Next LT Pro" w:hAnsi="Avenir Next LT Pro" w:cs="Arial"/>
          <w:spacing w:val="-4"/>
        </w:rPr>
        <w:t xml:space="preserve">or </w:t>
      </w:r>
      <w:r w:rsidRPr="00951051">
        <w:rPr>
          <w:rFonts w:ascii="Avenir Next LT Pro" w:hAnsi="Avenir Next LT Pro" w:cs="Arial"/>
        </w:rPr>
        <w:t xml:space="preserve">receptacle </w:t>
      </w:r>
      <w:r w:rsidRPr="00951051">
        <w:rPr>
          <w:rFonts w:ascii="Avenir Next LT Pro" w:hAnsi="Avenir Next LT Pro" w:cs="Arial"/>
          <w:spacing w:val="-3"/>
        </w:rPr>
        <w:t xml:space="preserve">any </w:t>
      </w:r>
      <w:r w:rsidRPr="00951051">
        <w:rPr>
          <w:rFonts w:ascii="Avenir Next LT Pro" w:hAnsi="Avenir Next LT Pro" w:cs="Arial"/>
        </w:rPr>
        <w:t xml:space="preserve">material that cannot be disposed </w:t>
      </w:r>
      <w:r w:rsidRPr="00951051">
        <w:rPr>
          <w:rFonts w:ascii="Avenir Next LT Pro" w:hAnsi="Avenir Next LT Pro" w:cs="Arial"/>
          <w:spacing w:val="-4"/>
        </w:rPr>
        <w:t xml:space="preserve">of </w:t>
      </w:r>
      <w:r w:rsidRPr="00951051">
        <w:rPr>
          <w:rFonts w:ascii="Avenir Next LT Pro" w:hAnsi="Avenir Next LT Pro" w:cs="Arial"/>
        </w:rPr>
        <w:t xml:space="preserve">in the ordinary and customary </w:t>
      </w:r>
      <w:r w:rsidRPr="00951051">
        <w:rPr>
          <w:rFonts w:ascii="Avenir Next LT Pro" w:hAnsi="Avenir Next LT Pro" w:cs="Arial"/>
          <w:spacing w:val="-3"/>
        </w:rPr>
        <w:t xml:space="preserve">manner </w:t>
      </w:r>
      <w:r w:rsidRPr="00951051">
        <w:rPr>
          <w:rFonts w:ascii="Avenir Next LT Pro" w:hAnsi="Avenir Next LT Pro" w:cs="Arial"/>
          <w:spacing w:val="-4"/>
        </w:rPr>
        <w:t xml:space="preserve">of </w:t>
      </w:r>
      <w:r w:rsidRPr="00951051">
        <w:rPr>
          <w:rFonts w:ascii="Avenir Next LT Pro" w:hAnsi="Avenir Next LT Pro" w:cs="Arial"/>
        </w:rPr>
        <w:t xml:space="preserve">trash or recycling. All garbage, composting, recycling and refuse disposal shall be made in accordance </w:t>
      </w:r>
      <w:r w:rsidRPr="00951051">
        <w:rPr>
          <w:rFonts w:ascii="Avenir Next LT Pro" w:hAnsi="Avenir Next LT Pro" w:cs="Arial"/>
          <w:spacing w:val="-3"/>
        </w:rPr>
        <w:t xml:space="preserve">with </w:t>
      </w:r>
      <w:r w:rsidRPr="00951051">
        <w:rPr>
          <w:rFonts w:ascii="Avenir Next LT Pro" w:hAnsi="Avenir Next LT Pro" w:cs="Arial"/>
        </w:rPr>
        <w:t xml:space="preserve">directions issued from time to time </w:t>
      </w:r>
      <w:r w:rsidRPr="00951051">
        <w:rPr>
          <w:rFonts w:ascii="Avenir Next LT Pro" w:hAnsi="Avenir Next LT Pro" w:cs="Arial"/>
          <w:spacing w:val="-4"/>
        </w:rPr>
        <w:t>by</w:t>
      </w:r>
      <w:r w:rsidRPr="00951051">
        <w:rPr>
          <w:rFonts w:ascii="Avenir Next LT Pro" w:hAnsi="Avenir Next LT Pro" w:cs="Arial"/>
        </w:rPr>
        <w:t xml:space="preserve"> Landlord.</w:t>
      </w:r>
    </w:p>
    <w:p w14:paraId="6EE950E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6"/>
        <w:contextualSpacing w:val="0"/>
        <w:rPr>
          <w:rFonts w:ascii="Avenir Next LT Pro" w:hAnsi="Avenir Next LT Pro" w:cs="Arial"/>
        </w:rPr>
      </w:pPr>
      <w:r w:rsidRPr="00951051">
        <w:rPr>
          <w:rFonts w:ascii="Avenir Next LT Pro" w:hAnsi="Avenir Next LT Pro" w:cs="Arial"/>
        </w:rPr>
        <w:t xml:space="preserve">The Premises shall not be used </w:t>
      </w:r>
      <w:r w:rsidRPr="00951051">
        <w:rPr>
          <w:rFonts w:ascii="Avenir Next LT Pro" w:hAnsi="Avenir Next LT Pro" w:cs="Arial"/>
          <w:spacing w:val="-3"/>
        </w:rPr>
        <w:t xml:space="preserve">for </w:t>
      </w:r>
      <w:r w:rsidRPr="00951051">
        <w:rPr>
          <w:rFonts w:ascii="Avenir Next LT Pro" w:hAnsi="Avenir Next LT Pro" w:cs="Arial"/>
        </w:rPr>
        <w:t xml:space="preserve">the storage </w:t>
      </w:r>
      <w:r w:rsidRPr="00951051">
        <w:rPr>
          <w:rFonts w:ascii="Avenir Next LT Pro" w:hAnsi="Avenir Next LT Pro" w:cs="Arial"/>
          <w:spacing w:val="-4"/>
        </w:rPr>
        <w:t xml:space="preserve">of </w:t>
      </w:r>
      <w:r w:rsidRPr="00951051">
        <w:rPr>
          <w:rFonts w:ascii="Avenir Next LT Pro" w:hAnsi="Avenir Next LT Pro" w:cs="Arial"/>
        </w:rPr>
        <w:t xml:space="preserve">merchandise held </w:t>
      </w:r>
      <w:r w:rsidRPr="00951051">
        <w:rPr>
          <w:rFonts w:ascii="Avenir Next LT Pro" w:hAnsi="Avenir Next LT Pro" w:cs="Arial"/>
          <w:spacing w:val="-3"/>
        </w:rPr>
        <w:t xml:space="preserve">for </w:t>
      </w:r>
      <w:r w:rsidRPr="00951051">
        <w:rPr>
          <w:rFonts w:ascii="Avenir Next LT Pro" w:hAnsi="Avenir Next LT Pro" w:cs="Arial"/>
        </w:rPr>
        <w:t xml:space="preserve">sale to the general public, </w:t>
      </w:r>
      <w:r w:rsidRPr="00951051">
        <w:rPr>
          <w:rFonts w:ascii="Avenir Next LT Pro" w:hAnsi="Avenir Next LT Pro" w:cs="Arial"/>
          <w:spacing w:val="-4"/>
        </w:rPr>
        <w:t xml:space="preserve">or </w:t>
      </w:r>
      <w:r w:rsidRPr="00951051">
        <w:rPr>
          <w:rFonts w:ascii="Avenir Next LT Pro" w:hAnsi="Avenir Next LT Pro" w:cs="Arial"/>
        </w:rPr>
        <w:t xml:space="preserve">for lodging </w:t>
      </w:r>
      <w:r w:rsidRPr="00951051">
        <w:rPr>
          <w:rFonts w:ascii="Avenir Next LT Pro" w:hAnsi="Avenir Next LT Pro" w:cs="Arial"/>
          <w:spacing w:val="-4"/>
        </w:rPr>
        <w:t xml:space="preserve">or </w:t>
      </w:r>
      <w:r w:rsidRPr="00951051">
        <w:rPr>
          <w:rFonts w:ascii="Avenir Next LT Pro" w:hAnsi="Avenir Next LT Pro" w:cs="Arial"/>
        </w:rPr>
        <w:t xml:space="preserve">for manufacturing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kind, nor shall the Premises be used </w:t>
      </w:r>
      <w:r w:rsidRPr="00951051">
        <w:rPr>
          <w:rFonts w:ascii="Avenir Next LT Pro" w:hAnsi="Avenir Next LT Pro" w:cs="Arial"/>
          <w:spacing w:val="-3"/>
        </w:rPr>
        <w:t xml:space="preserve">for </w:t>
      </w:r>
      <w:r w:rsidRPr="00951051">
        <w:rPr>
          <w:rFonts w:ascii="Avenir Next LT Pro" w:hAnsi="Avenir Next LT Pro" w:cs="Arial"/>
        </w:rPr>
        <w:t xml:space="preserve">any improper, immoral </w:t>
      </w:r>
      <w:r w:rsidRPr="00951051">
        <w:rPr>
          <w:rFonts w:ascii="Avenir Next LT Pro" w:hAnsi="Avenir Next LT Pro" w:cs="Arial"/>
          <w:spacing w:val="-4"/>
        </w:rPr>
        <w:t xml:space="preserve">or </w:t>
      </w:r>
      <w:r w:rsidRPr="00951051">
        <w:rPr>
          <w:rFonts w:ascii="Avenir Next LT Pro" w:hAnsi="Avenir Next LT Pro" w:cs="Arial"/>
        </w:rPr>
        <w:t xml:space="preserve">objectionable purpose. No cooking shall be done </w:t>
      </w:r>
      <w:r w:rsidRPr="00951051">
        <w:rPr>
          <w:rFonts w:ascii="Avenir Next LT Pro" w:hAnsi="Avenir Next LT Pro" w:cs="Arial"/>
          <w:spacing w:val="-4"/>
        </w:rPr>
        <w:t xml:space="preserve">or </w:t>
      </w:r>
      <w:r w:rsidRPr="00951051">
        <w:rPr>
          <w:rFonts w:ascii="Avenir Next LT Pro" w:hAnsi="Avenir Next LT Pro" w:cs="Arial"/>
        </w:rPr>
        <w:t xml:space="preserve">permitted on the Premises without Landlord’s consent, except </w:t>
      </w:r>
      <w:r w:rsidRPr="00951051">
        <w:rPr>
          <w:rFonts w:ascii="Avenir Next LT Pro" w:hAnsi="Avenir Next LT Pro" w:cs="Arial"/>
          <w:spacing w:val="-3"/>
        </w:rPr>
        <w:t xml:space="preserve">that </w:t>
      </w:r>
      <w:r w:rsidRPr="00951051">
        <w:rPr>
          <w:rFonts w:ascii="Avenir Next LT Pro" w:hAnsi="Avenir Next LT Pro" w:cs="Arial"/>
        </w:rPr>
        <w:t xml:space="preserve">use </w:t>
      </w:r>
      <w:r w:rsidRPr="00951051">
        <w:rPr>
          <w:rFonts w:ascii="Avenir Next LT Pro" w:hAnsi="Avenir Next LT Pro" w:cs="Arial"/>
          <w:spacing w:val="-4"/>
        </w:rPr>
        <w:t xml:space="preserve">by </w:t>
      </w:r>
      <w:r w:rsidRPr="00951051">
        <w:rPr>
          <w:rFonts w:ascii="Avenir Next LT Pro" w:hAnsi="Avenir Next LT Pro" w:cs="Arial"/>
        </w:rPr>
        <w:t xml:space="preserve">Tenant </w:t>
      </w:r>
      <w:r w:rsidRPr="00951051">
        <w:rPr>
          <w:rFonts w:ascii="Avenir Next LT Pro" w:hAnsi="Avenir Next LT Pro" w:cs="Arial"/>
          <w:spacing w:val="-4"/>
        </w:rPr>
        <w:t xml:space="preserve">of </w:t>
      </w:r>
      <w:r w:rsidRPr="00951051">
        <w:rPr>
          <w:rFonts w:ascii="Avenir Next LT Pro" w:hAnsi="Avenir Next LT Pro" w:cs="Arial"/>
        </w:rPr>
        <w:t xml:space="preserve">Underwriters’ Laboratory approved equipment for brewing coffee, tea, hot chocolate and </w:t>
      </w:r>
      <w:r w:rsidRPr="00951051">
        <w:rPr>
          <w:rFonts w:ascii="Avenir Next LT Pro" w:hAnsi="Avenir Next LT Pro" w:cs="Arial"/>
          <w:spacing w:val="-3"/>
        </w:rPr>
        <w:t xml:space="preserve">similar </w:t>
      </w:r>
      <w:r w:rsidRPr="00951051">
        <w:rPr>
          <w:rFonts w:ascii="Avenir Next LT Pro" w:hAnsi="Avenir Next LT Pro" w:cs="Arial"/>
        </w:rPr>
        <w:t xml:space="preserve">beverages </w:t>
      </w:r>
      <w:r w:rsidRPr="00951051">
        <w:rPr>
          <w:rFonts w:ascii="Avenir Next LT Pro" w:hAnsi="Avenir Next LT Pro" w:cs="Arial"/>
          <w:spacing w:val="-4"/>
        </w:rPr>
        <w:t xml:space="preserve">or </w:t>
      </w:r>
      <w:r w:rsidRPr="00951051">
        <w:rPr>
          <w:rFonts w:ascii="Avenir Next LT Pro" w:hAnsi="Avenir Next LT Pro" w:cs="Arial"/>
        </w:rPr>
        <w:t xml:space="preserve">use </w:t>
      </w:r>
      <w:r w:rsidRPr="00951051">
        <w:rPr>
          <w:rFonts w:ascii="Avenir Next LT Pro" w:hAnsi="Avenir Next LT Pro" w:cs="Arial"/>
          <w:spacing w:val="-4"/>
        </w:rPr>
        <w:t xml:space="preserve">of </w:t>
      </w:r>
      <w:r w:rsidRPr="00951051">
        <w:rPr>
          <w:rFonts w:ascii="Avenir Next LT Pro" w:hAnsi="Avenir Next LT Pro" w:cs="Arial"/>
        </w:rPr>
        <w:t xml:space="preserve">microwave </w:t>
      </w:r>
      <w:r w:rsidRPr="00951051">
        <w:rPr>
          <w:rFonts w:ascii="Avenir Next LT Pro" w:hAnsi="Avenir Next LT Pro" w:cs="Arial"/>
          <w:spacing w:val="-3"/>
        </w:rPr>
        <w:t xml:space="preserve">ovens </w:t>
      </w:r>
      <w:r w:rsidRPr="00951051">
        <w:rPr>
          <w:rFonts w:ascii="Avenir Next LT Pro" w:hAnsi="Avenir Next LT Pro" w:cs="Arial"/>
        </w:rPr>
        <w:t xml:space="preserve">for employee use shall be permitted, provided that such equipment and use is in accordance </w:t>
      </w:r>
      <w:r w:rsidRPr="00951051">
        <w:rPr>
          <w:rFonts w:ascii="Avenir Next LT Pro" w:hAnsi="Avenir Next LT Pro" w:cs="Arial"/>
          <w:spacing w:val="-3"/>
        </w:rPr>
        <w:t xml:space="preserve">with </w:t>
      </w:r>
      <w:r w:rsidRPr="00951051">
        <w:rPr>
          <w:rFonts w:ascii="Avenir Next LT Pro" w:hAnsi="Avenir Next LT Pro" w:cs="Arial"/>
        </w:rPr>
        <w:t xml:space="preserve">all Legal Requirements. Such equipment shall be at Tenant’s risk and expense and Landlord will not be responsible for loss </w:t>
      </w:r>
      <w:r w:rsidRPr="00951051">
        <w:rPr>
          <w:rFonts w:ascii="Avenir Next LT Pro" w:hAnsi="Avenir Next LT Pro" w:cs="Arial"/>
          <w:spacing w:val="-3"/>
        </w:rPr>
        <w:t xml:space="preserve">of </w:t>
      </w:r>
      <w:r w:rsidRPr="00951051">
        <w:rPr>
          <w:rFonts w:ascii="Avenir Next LT Pro" w:hAnsi="Avenir Next LT Pro" w:cs="Arial"/>
          <w:spacing w:val="-4"/>
        </w:rPr>
        <w:t xml:space="preserve">or </w:t>
      </w:r>
      <w:r w:rsidRPr="00951051">
        <w:rPr>
          <w:rFonts w:ascii="Avenir Next LT Pro" w:hAnsi="Avenir Next LT Pro" w:cs="Arial"/>
        </w:rPr>
        <w:t xml:space="preserve">damage </w:t>
      </w:r>
      <w:r w:rsidRPr="00951051">
        <w:rPr>
          <w:rFonts w:ascii="Avenir Next LT Pro" w:hAnsi="Avenir Next LT Pro" w:cs="Arial"/>
          <w:spacing w:val="-3"/>
        </w:rPr>
        <w:t xml:space="preserve">to, </w:t>
      </w:r>
      <w:r w:rsidRPr="00951051">
        <w:rPr>
          <w:rFonts w:ascii="Avenir Next LT Pro" w:hAnsi="Avenir Next LT Pro" w:cs="Arial"/>
        </w:rPr>
        <w:t xml:space="preserve">any such equipment </w:t>
      </w:r>
      <w:r w:rsidRPr="00951051">
        <w:rPr>
          <w:rFonts w:ascii="Avenir Next LT Pro" w:hAnsi="Avenir Next LT Pro" w:cs="Arial"/>
          <w:spacing w:val="-4"/>
        </w:rPr>
        <w:t xml:space="preserve">or </w:t>
      </w:r>
      <w:r w:rsidRPr="00951051">
        <w:rPr>
          <w:rFonts w:ascii="Avenir Next LT Pro" w:hAnsi="Avenir Next LT Pro" w:cs="Arial"/>
        </w:rPr>
        <w:t xml:space="preserve">have any liability associated </w:t>
      </w:r>
      <w:r w:rsidRPr="00951051">
        <w:rPr>
          <w:rFonts w:ascii="Avenir Next LT Pro" w:hAnsi="Avenir Next LT Pro" w:cs="Arial"/>
          <w:spacing w:val="-3"/>
        </w:rPr>
        <w:t xml:space="preserve">with </w:t>
      </w:r>
      <w:r w:rsidRPr="00951051">
        <w:rPr>
          <w:rFonts w:ascii="Avenir Next LT Pro" w:hAnsi="Avenir Next LT Pro" w:cs="Arial"/>
        </w:rPr>
        <w:t>such</w:t>
      </w:r>
      <w:r w:rsidRPr="00951051">
        <w:rPr>
          <w:rFonts w:ascii="Avenir Next LT Pro" w:hAnsi="Avenir Next LT Pro" w:cs="Arial"/>
          <w:spacing w:val="-1"/>
        </w:rPr>
        <w:t xml:space="preserve"> </w:t>
      </w:r>
      <w:r w:rsidRPr="00951051">
        <w:rPr>
          <w:rFonts w:ascii="Avenir Next LT Pro" w:hAnsi="Avenir Next LT Pro" w:cs="Arial"/>
        </w:rPr>
        <w:t xml:space="preserve">equipment. All coffee makers, water service or other equipment requiring plumbing shall use copper or braided steel tubing, no plastic. </w:t>
      </w:r>
    </w:p>
    <w:p w14:paraId="07D2BFB0"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shall not use in any space or in the </w:t>
      </w:r>
      <w:r w:rsidRPr="00951051">
        <w:rPr>
          <w:rFonts w:ascii="Avenir Next LT Pro" w:hAnsi="Avenir Next LT Pro" w:cs="Arial"/>
          <w:spacing w:val="-3"/>
        </w:rPr>
        <w:t xml:space="preserve">public </w:t>
      </w:r>
      <w:r w:rsidRPr="00951051">
        <w:rPr>
          <w:rFonts w:ascii="Avenir Next LT Pro" w:hAnsi="Avenir Next LT Pro" w:cs="Arial"/>
        </w:rPr>
        <w:t xml:space="preserve">halls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3"/>
        </w:rPr>
        <w:t xml:space="preserve">any </w:t>
      </w:r>
      <w:r w:rsidRPr="00951051">
        <w:rPr>
          <w:rFonts w:ascii="Avenir Next LT Pro" w:hAnsi="Avenir Next LT Pro" w:cs="Arial"/>
        </w:rPr>
        <w:t xml:space="preserve">hand truck </w:t>
      </w:r>
      <w:r w:rsidRPr="00951051">
        <w:rPr>
          <w:rFonts w:ascii="Avenir Next LT Pro" w:hAnsi="Avenir Next LT Pro" w:cs="Arial"/>
          <w:spacing w:val="-3"/>
        </w:rPr>
        <w:t xml:space="preserve">except </w:t>
      </w:r>
      <w:r w:rsidRPr="00951051">
        <w:rPr>
          <w:rFonts w:ascii="Avenir Next LT Pro" w:hAnsi="Avenir Next LT Pro" w:cs="Arial"/>
        </w:rPr>
        <w:t xml:space="preserve">those equipped </w:t>
      </w:r>
      <w:r w:rsidRPr="00951051">
        <w:rPr>
          <w:rFonts w:ascii="Avenir Next LT Pro" w:hAnsi="Avenir Next LT Pro" w:cs="Arial"/>
          <w:spacing w:val="-3"/>
        </w:rPr>
        <w:t xml:space="preserve">with </w:t>
      </w:r>
      <w:r w:rsidRPr="00951051">
        <w:rPr>
          <w:rFonts w:ascii="Avenir Next LT Pro" w:hAnsi="Avenir Next LT Pro" w:cs="Arial"/>
        </w:rPr>
        <w:t xml:space="preserve">rubber tires and side </w:t>
      </w:r>
      <w:r w:rsidRPr="00951051">
        <w:rPr>
          <w:rFonts w:ascii="Avenir Next LT Pro" w:hAnsi="Avenir Next LT Pro" w:cs="Arial"/>
          <w:spacing w:val="-3"/>
        </w:rPr>
        <w:t xml:space="preserve">guards </w:t>
      </w:r>
      <w:r w:rsidRPr="00951051">
        <w:rPr>
          <w:rFonts w:ascii="Avenir Next LT Pro" w:hAnsi="Avenir Next LT Pro" w:cs="Arial"/>
          <w:spacing w:val="-4"/>
        </w:rPr>
        <w:t xml:space="preserve">or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material-handling equipment </w:t>
      </w:r>
      <w:r w:rsidRPr="00951051">
        <w:rPr>
          <w:rFonts w:ascii="Avenir Next LT Pro" w:hAnsi="Avenir Next LT Pro" w:cs="Arial"/>
          <w:spacing w:val="-4"/>
        </w:rPr>
        <w:t xml:space="preserve">as </w:t>
      </w:r>
      <w:r w:rsidRPr="00951051">
        <w:rPr>
          <w:rFonts w:ascii="Avenir Next LT Pro" w:hAnsi="Avenir Next LT Pro" w:cs="Arial"/>
        </w:rPr>
        <w:t xml:space="preserve">Landlord </w:t>
      </w:r>
      <w:r w:rsidRPr="00951051">
        <w:rPr>
          <w:rFonts w:ascii="Avenir Next LT Pro" w:hAnsi="Avenir Next LT Pro" w:cs="Arial"/>
          <w:spacing w:val="-3"/>
        </w:rPr>
        <w:t xml:space="preserve">may </w:t>
      </w:r>
      <w:r w:rsidRPr="00951051">
        <w:rPr>
          <w:rFonts w:ascii="Avenir Next LT Pro" w:hAnsi="Avenir Next LT Pro" w:cs="Arial"/>
        </w:rPr>
        <w:t xml:space="preserve">approve. Tenant shall not bring any </w:t>
      </w:r>
      <w:r w:rsidRPr="00951051">
        <w:rPr>
          <w:rFonts w:ascii="Avenir Next LT Pro" w:hAnsi="Avenir Next LT Pro" w:cs="Arial"/>
          <w:spacing w:val="-3"/>
        </w:rPr>
        <w:t xml:space="preserve">other </w:t>
      </w:r>
      <w:r w:rsidRPr="00951051">
        <w:rPr>
          <w:rFonts w:ascii="Avenir Next LT Pro" w:hAnsi="Avenir Next LT Pro" w:cs="Arial"/>
        </w:rPr>
        <w:t xml:space="preserve">vehicles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kind into the</w:t>
      </w:r>
      <w:r w:rsidRPr="00951051">
        <w:rPr>
          <w:rFonts w:ascii="Avenir Next LT Pro" w:hAnsi="Avenir Next LT Pro" w:cs="Arial"/>
          <w:spacing w:val="10"/>
        </w:rPr>
        <w:t xml:space="preserve"> </w:t>
      </w:r>
      <w:r w:rsidRPr="00951051">
        <w:rPr>
          <w:rFonts w:ascii="Avenir Next LT Pro" w:hAnsi="Avenir Next LT Pro" w:cs="Arial"/>
        </w:rPr>
        <w:t xml:space="preserve">Building. Care should be given when loading and unloading to not damage the elevator cabs, trim and thresholds, nor adjacent common areas. </w:t>
      </w:r>
    </w:p>
    <w:p w14:paraId="3B1074EA"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shall promptly comply </w:t>
      </w:r>
      <w:r w:rsidRPr="00951051">
        <w:rPr>
          <w:rFonts w:ascii="Avenir Next LT Pro" w:hAnsi="Avenir Next LT Pro" w:cs="Arial"/>
          <w:spacing w:val="-3"/>
        </w:rPr>
        <w:t xml:space="preserve">with all </w:t>
      </w:r>
      <w:r w:rsidRPr="00951051">
        <w:rPr>
          <w:rFonts w:ascii="Avenir Next LT Pro" w:hAnsi="Avenir Next LT Pro" w:cs="Arial"/>
        </w:rPr>
        <w:t xml:space="preserve">safety, security, fire protection and evacuation directives, procedures and regulations established </w:t>
      </w:r>
      <w:r w:rsidRPr="00951051">
        <w:rPr>
          <w:rFonts w:ascii="Avenir Next LT Pro" w:hAnsi="Avenir Next LT Pro" w:cs="Arial"/>
          <w:spacing w:val="-4"/>
        </w:rPr>
        <w:t xml:space="preserve">by </w:t>
      </w:r>
      <w:r w:rsidRPr="00951051">
        <w:rPr>
          <w:rFonts w:ascii="Avenir Next LT Pro" w:hAnsi="Avenir Next LT Pro" w:cs="Arial"/>
        </w:rPr>
        <w:t xml:space="preserve">Landlord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rPr>
        <w:t>governmental</w:t>
      </w:r>
      <w:r w:rsidRPr="00951051">
        <w:rPr>
          <w:rFonts w:ascii="Avenir Next LT Pro" w:hAnsi="Avenir Next LT Pro" w:cs="Arial"/>
          <w:spacing w:val="20"/>
        </w:rPr>
        <w:t xml:space="preserve"> </w:t>
      </w:r>
      <w:r w:rsidRPr="00951051">
        <w:rPr>
          <w:rFonts w:ascii="Avenir Next LT Pro" w:hAnsi="Avenir Next LT Pro" w:cs="Arial"/>
        </w:rPr>
        <w:t>agency.</w:t>
      </w:r>
    </w:p>
    <w:p w14:paraId="016214C5"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assumes any and </w:t>
      </w:r>
      <w:r w:rsidRPr="00951051">
        <w:rPr>
          <w:rFonts w:ascii="Avenir Next LT Pro" w:hAnsi="Avenir Next LT Pro" w:cs="Arial"/>
          <w:spacing w:val="-3"/>
        </w:rPr>
        <w:t xml:space="preserve">all </w:t>
      </w:r>
      <w:r w:rsidRPr="00951051">
        <w:rPr>
          <w:rFonts w:ascii="Avenir Next LT Pro" w:hAnsi="Avenir Next LT Pro" w:cs="Arial"/>
        </w:rPr>
        <w:t xml:space="preserve">responsibility for protecting </w:t>
      </w:r>
      <w:r w:rsidRPr="00951051">
        <w:rPr>
          <w:rFonts w:ascii="Avenir Next LT Pro" w:hAnsi="Avenir Next LT Pro" w:cs="Arial"/>
          <w:spacing w:val="-2"/>
        </w:rPr>
        <w:t xml:space="preserve">its </w:t>
      </w:r>
      <w:r w:rsidRPr="00951051">
        <w:rPr>
          <w:rFonts w:ascii="Avenir Next LT Pro" w:hAnsi="Avenir Next LT Pro" w:cs="Arial"/>
        </w:rPr>
        <w:t xml:space="preserve">Premises from theft, robbery and pilferage, </w:t>
      </w:r>
      <w:r w:rsidRPr="00951051">
        <w:rPr>
          <w:rFonts w:ascii="Avenir Next LT Pro" w:hAnsi="Avenir Next LT Pro" w:cs="Arial"/>
          <w:spacing w:val="-3"/>
        </w:rPr>
        <w:t xml:space="preserve">which </w:t>
      </w:r>
      <w:r w:rsidRPr="00951051">
        <w:rPr>
          <w:rFonts w:ascii="Avenir Next LT Pro" w:hAnsi="Avenir Next LT Pro" w:cs="Arial"/>
        </w:rPr>
        <w:t xml:space="preserve">includes keeping </w:t>
      </w:r>
      <w:r w:rsidRPr="00951051">
        <w:rPr>
          <w:rFonts w:ascii="Avenir Next LT Pro" w:hAnsi="Avenir Next LT Pro" w:cs="Arial"/>
          <w:spacing w:val="-3"/>
        </w:rPr>
        <w:t xml:space="preserve">doors </w:t>
      </w:r>
      <w:r w:rsidRPr="00951051">
        <w:rPr>
          <w:rFonts w:ascii="Avenir Next LT Pro" w:hAnsi="Avenir Next LT Pro" w:cs="Arial"/>
        </w:rPr>
        <w:t xml:space="preserve">locked and </w:t>
      </w:r>
      <w:r w:rsidRPr="00951051">
        <w:rPr>
          <w:rFonts w:ascii="Avenir Next LT Pro" w:hAnsi="Avenir Next LT Pro" w:cs="Arial"/>
          <w:spacing w:val="-3"/>
        </w:rPr>
        <w:t xml:space="preserve">other means </w:t>
      </w:r>
      <w:r w:rsidRPr="00951051">
        <w:rPr>
          <w:rFonts w:ascii="Avenir Next LT Pro" w:hAnsi="Avenir Next LT Pro" w:cs="Arial"/>
          <w:spacing w:val="-4"/>
        </w:rPr>
        <w:t xml:space="preserve">of </w:t>
      </w:r>
      <w:r w:rsidRPr="00951051">
        <w:rPr>
          <w:rFonts w:ascii="Avenir Next LT Pro" w:hAnsi="Avenir Next LT Pro" w:cs="Arial"/>
        </w:rPr>
        <w:t xml:space="preserve">entry to the Premises closed. Landlord will not be responsible </w:t>
      </w:r>
      <w:r w:rsidRPr="00951051">
        <w:rPr>
          <w:rFonts w:ascii="Avenir Next LT Pro" w:hAnsi="Avenir Next LT Pro" w:cs="Arial"/>
          <w:spacing w:val="-3"/>
        </w:rPr>
        <w:t xml:space="preserve">for </w:t>
      </w:r>
      <w:r w:rsidRPr="00951051">
        <w:rPr>
          <w:rFonts w:ascii="Avenir Next LT Pro" w:hAnsi="Avenir Next LT Pro" w:cs="Arial"/>
        </w:rPr>
        <w:t xml:space="preserve">loss of </w:t>
      </w:r>
      <w:r w:rsidRPr="00951051">
        <w:rPr>
          <w:rFonts w:ascii="Avenir Next LT Pro" w:hAnsi="Avenir Next LT Pro" w:cs="Arial"/>
          <w:spacing w:val="-4"/>
        </w:rPr>
        <w:t xml:space="preserve">or </w:t>
      </w:r>
      <w:r w:rsidRPr="00951051">
        <w:rPr>
          <w:rFonts w:ascii="Avenir Next LT Pro" w:hAnsi="Avenir Next LT Pro" w:cs="Arial"/>
          <w:spacing w:val="-3"/>
        </w:rPr>
        <w:t xml:space="preserve">damage </w:t>
      </w:r>
      <w:r w:rsidRPr="00951051">
        <w:rPr>
          <w:rFonts w:ascii="Avenir Next LT Pro" w:hAnsi="Avenir Next LT Pro" w:cs="Arial"/>
        </w:rPr>
        <w:t xml:space="preserve">to, </w:t>
      </w:r>
      <w:r w:rsidRPr="00951051">
        <w:rPr>
          <w:rFonts w:ascii="Avenir Next LT Pro" w:hAnsi="Avenir Next LT Pro" w:cs="Arial"/>
          <w:spacing w:val="-3"/>
        </w:rPr>
        <w:t xml:space="preserve">any </w:t>
      </w:r>
      <w:r w:rsidRPr="00951051">
        <w:rPr>
          <w:rFonts w:ascii="Avenir Next LT Pro" w:hAnsi="Avenir Next LT Pro" w:cs="Arial"/>
        </w:rPr>
        <w:t>property of</w:t>
      </w:r>
      <w:r w:rsidRPr="00951051">
        <w:rPr>
          <w:rFonts w:ascii="Avenir Next LT Pro" w:hAnsi="Avenir Next LT Pro" w:cs="Arial"/>
          <w:spacing w:val="20"/>
        </w:rPr>
        <w:t xml:space="preserve"> </w:t>
      </w:r>
      <w:r w:rsidRPr="00951051">
        <w:rPr>
          <w:rFonts w:ascii="Avenir Next LT Pro" w:hAnsi="Avenir Next LT Pro" w:cs="Arial"/>
        </w:rPr>
        <w:t>Tenant.</w:t>
      </w:r>
    </w:p>
    <w:p w14:paraId="2AC3824A"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Tenant’s requirements will be attended to only upon appropriate application to the Building management office </w:t>
      </w:r>
      <w:r w:rsidRPr="00951051">
        <w:rPr>
          <w:rFonts w:ascii="Avenir Next LT Pro" w:hAnsi="Avenir Next LT Pro" w:cs="Arial"/>
          <w:spacing w:val="-4"/>
        </w:rPr>
        <w:t xml:space="preserve">by an </w:t>
      </w:r>
      <w:r w:rsidRPr="00951051">
        <w:rPr>
          <w:rFonts w:ascii="Avenir Next LT Pro" w:hAnsi="Avenir Next LT Pro" w:cs="Arial"/>
        </w:rPr>
        <w:t xml:space="preserve">authorized individual. Employees </w:t>
      </w:r>
      <w:r w:rsidRPr="00951051">
        <w:rPr>
          <w:rFonts w:ascii="Avenir Next LT Pro" w:hAnsi="Avenir Next LT Pro" w:cs="Arial"/>
          <w:spacing w:val="-4"/>
        </w:rPr>
        <w:t xml:space="preserve">of </w:t>
      </w:r>
      <w:r w:rsidRPr="00951051">
        <w:rPr>
          <w:rFonts w:ascii="Avenir Next LT Pro" w:hAnsi="Avenir Next LT Pro" w:cs="Arial"/>
        </w:rPr>
        <w:t xml:space="preserve">Landlord shall not perform </w:t>
      </w:r>
      <w:r w:rsidRPr="00951051">
        <w:rPr>
          <w:rFonts w:ascii="Avenir Next LT Pro" w:hAnsi="Avenir Next LT Pro" w:cs="Arial"/>
          <w:spacing w:val="-3"/>
        </w:rPr>
        <w:t xml:space="preserve">any </w:t>
      </w:r>
      <w:r w:rsidRPr="00951051">
        <w:rPr>
          <w:rFonts w:ascii="Avenir Next LT Pro" w:hAnsi="Avenir Next LT Pro" w:cs="Arial"/>
          <w:spacing w:val="-4"/>
        </w:rPr>
        <w:t xml:space="preserve">work or </w:t>
      </w:r>
      <w:r w:rsidRPr="00951051">
        <w:rPr>
          <w:rFonts w:ascii="Avenir Next LT Pro" w:hAnsi="Avenir Next LT Pro" w:cs="Arial"/>
        </w:rPr>
        <w:t xml:space="preserve">do anything outside </w:t>
      </w:r>
      <w:r w:rsidRPr="00951051">
        <w:rPr>
          <w:rFonts w:ascii="Avenir Next LT Pro" w:hAnsi="Avenir Next LT Pro" w:cs="Arial"/>
          <w:spacing w:val="-4"/>
        </w:rPr>
        <w:t xml:space="preserve">of </w:t>
      </w:r>
      <w:r w:rsidRPr="00951051">
        <w:rPr>
          <w:rFonts w:ascii="Avenir Next LT Pro" w:hAnsi="Avenir Next LT Pro" w:cs="Arial"/>
          <w:spacing w:val="-3"/>
        </w:rPr>
        <w:t xml:space="preserve">their </w:t>
      </w:r>
      <w:r w:rsidRPr="00951051">
        <w:rPr>
          <w:rFonts w:ascii="Avenir Next LT Pro" w:hAnsi="Avenir Next LT Pro" w:cs="Arial"/>
        </w:rPr>
        <w:t xml:space="preserve">regular </w:t>
      </w:r>
      <w:r w:rsidRPr="00951051">
        <w:rPr>
          <w:rFonts w:ascii="Avenir Next LT Pro" w:hAnsi="Avenir Next LT Pro" w:cs="Arial"/>
          <w:spacing w:val="-3"/>
        </w:rPr>
        <w:t xml:space="preserve">duties </w:t>
      </w:r>
      <w:r w:rsidRPr="00951051">
        <w:rPr>
          <w:rFonts w:ascii="Avenir Next LT Pro" w:hAnsi="Avenir Next LT Pro" w:cs="Arial"/>
        </w:rPr>
        <w:t>unless under special instructions from</w:t>
      </w:r>
      <w:r w:rsidRPr="00951051">
        <w:rPr>
          <w:rFonts w:ascii="Avenir Next LT Pro" w:hAnsi="Avenir Next LT Pro" w:cs="Arial"/>
          <w:spacing w:val="10"/>
        </w:rPr>
        <w:t xml:space="preserve"> </w:t>
      </w:r>
      <w:r w:rsidRPr="00951051">
        <w:rPr>
          <w:rFonts w:ascii="Avenir Next LT Pro" w:hAnsi="Avenir Next LT Pro" w:cs="Arial"/>
        </w:rPr>
        <w:t>Landlord.</w:t>
      </w:r>
    </w:p>
    <w:p w14:paraId="296A179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shall keep Landlord advised </w:t>
      </w:r>
      <w:r w:rsidRPr="00951051">
        <w:rPr>
          <w:rFonts w:ascii="Avenir Next LT Pro" w:hAnsi="Avenir Next LT Pro" w:cs="Arial"/>
          <w:spacing w:val="-4"/>
        </w:rPr>
        <w:t xml:space="preserve">of </w:t>
      </w:r>
      <w:r w:rsidRPr="00951051">
        <w:rPr>
          <w:rFonts w:ascii="Avenir Next LT Pro" w:hAnsi="Avenir Next LT Pro" w:cs="Arial"/>
        </w:rPr>
        <w:t>all management personnel changes and emergency phone numbers.</w:t>
      </w:r>
    </w:p>
    <w:p w14:paraId="6618D95B"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Landlord reserves the right, from time to time without unreasonable interference </w:t>
      </w:r>
      <w:r w:rsidRPr="00951051">
        <w:rPr>
          <w:rFonts w:ascii="Avenir Next LT Pro" w:hAnsi="Avenir Next LT Pro" w:cs="Arial"/>
          <w:spacing w:val="-3"/>
        </w:rPr>
        <w:t xml:space="preserve">with  </w:t>
      </w:r>
      <w:r w:rsidRPr="00951051">
        <w:rPr>
          <w:rFonts w:ascii="Avenir Next LT Pro" w:hAnsi="Avenir Next LT Pro" w:cs="Arial"/>
        </w:rPr>
        <w:t xml:space="preserve">Tenant’s use, to: (a) install, use, maintain, repair and replace pipes, </w:t>
      </w:r>
      <w:r w:rsidRPr="00951051">
        <w:rPr>
          <w:rFonts w:ascii="Avenir Next LT Pro" w:hAnsi="Avenir Next LT Pro" w:cs="Arial"/>
          <w:spacing w:val="-3"/>
        </w:rPr>
        <w:t xml:space="preserve">wires </w:t>
      </w:r>
      <w:r w:rsidRPr="00951051">
        <w:rPr>
          <w:rFonts w:ascii="Avenir Next LT Pro" w:hAnsi="Avenir Next LT Pro" w:cs="Arial"/>
        </w:rPr>
        <w:t xml:space="preserve">and other equipment above the ceiling surfaces, below the floor surfaces, within the </w:t>
      </w:r>
      <w:r w:rsidRPr="00951051">
        <w:rPr>
          <w:rFonts w:ascii="Avenir Next LT Pro" w:hAnsi="Avenir Next LT Pro" w:cs="Arial"/>
          <w:spacing w:val="-3"/>
        </w:rPr>
        <w:t xml:space="preserve">walls and/or </w:t>
      </w:r>
      <w:r w:rsidRPr="00951051">
        <w:rPr>
          <w:rFonts w:ascii="Avenir Next LT Pro" w:hAnsi="Avenir Next LT Pro" w:cs="Arial"/>
        </w:rPr>
        <w:t xml:space="preserve">in the </w:t>
      </w:r>
      <w:r w:rsidRPr="00951051">
        <w:rPr>
          <w:rFonts w:ascii="Avenir Next LT Pro" w:hAnsi="Avenir Next LT Pro" w:cs="Arial"/>
          <w:spacing w:val="-3"/>
        </w:rPr>
        <w:t xml:space="preserve">essential </w:t>
      </w:r>
      <w:r w:rsidRPr="00951051">
        <w:rPr>
          <w:rFonts w:ascii="Avenir Next LT Pro" w:hAnsi="Avenir Next LT Pro" w:cs="Arial"/>
        </w:rPr>
        <w:t xml:space="preserve">core </w:t>
      </w:r>
      <w:r w:rsidRPr="00951051">
        <w:rPr>
          <w:rFonts w:ascii="Avenir Next LT Pro" w:hAnsi="Avenir Next LT Pro" w:cs="Arial"/>
          <w:spacing w:val="-3"/>
        </w:rPr>
        <w:t xml:space="preserve">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(b) to add to, modify, </w:t>
      </w:r>
      <w:r w:rsidRPr="00951051">
        <w:rPr>
          <w:rFonts w:ascii="Avenir Next LT Pro" w:hAnsi="Avenir Next LT Pro" w:cs="Arial"/>
          <w:spacing w:val="-4"/>
        </w:rPr>
        <w:t xml:space="preserve">or </w:t>
      </w:r>
      <w:r w:rsidRPr="00951051">
        <w:rPr>
          <w:rFonts w:ascii="Avenir Next LT Pro" w:hAnsi="Avenir Next LT Pro" w:cs="Arial"/>
        </w:rPr>
        <w:t xml:space="preserve">to delete </w:t>
      </w:r>
      <w:r w:rsidRPr="00951051">
        <w:rPr>
          <w:rFonts w:ascii="Avenir Next LT Pro" w:hAnsi="Avenir Next LT Pro" w:cs="Arial"/>
        </w:rPr>
        <w:lastRenderedPageBreak/>
        <w:t xml:space="preserve">from the common </w:t>
      </w:r>
      <w:r w:rsidRPr="00951051">
        <w:rPr>
          <w:rFonts w:ascii="Avenir Next LT Pro" w:hAnsi="Avenir Next LT Pro" w:cs="Arial"/>
          <w:spacing w:val="-3"/>
        </w:rPr>
        <w:t xml:space="preserve">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(c) to do </w:t>
      </w:r>
      <w:r w:rsidRPr="00951051">
        <w:rPr>
          <w:rFonts w:ascii="Avenir Next LT Pro" w:hAnsi="Avenir Next LT Pro" w:cs="Arial"/>
          <w:spacing w:val="-3"/>
        </w:rPr>
        <w:t xml:space="preserve">work </w:t>
      </w:r>
      <w:r w:rsidRPr="00951051">
        <w:rPr>
          <w:rFonts w:ascii="Avenir Next LT Pro" w:hAnsi="Avenir Next LT Pro" w:cs="Arial"/>
        </w:rPr>
        <w:t xml:space="preserve">in the common </w:t>
      </w:r>
      <w:r w:rsidRPr="00951051">
        <w:rPr>
          <w:rFonts w:ascii="Avenir Next LT Pro" w:hAnsi="Avenir Next LT Pro" w:cs="Arial"/>
          <w:spacing w:val="-3"/>
        </w:rPr>
        <w:t xml:space="preserve">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and/or to  close temporarily </w:t>
      </w:r>
      <w:r w:rsidRPr="00951051">
        <w:rPr>
          <w:rFonts w:ascii="Avenir Next LT Pro" w:hAnsi="Avenir Next LT Pro" w:cs="Arial"/>
          <w:spacing w:val="-3"/>
        </w:rPr>
        <w:t xml:space="preserve">any </w:t>
      </w:r>
      <w:r w:rsidRPr="00951051">
        <w:rPr>
          <w:rFonts w:ascii="Avenir Next LT Pro" w:hAnsi="Avenir Next LT Pro" w:cs="Arial"/>
          <w:spacing w:val="-4"/>
        </w:rPr>
        <w:t xml:space="preserve">of </w:t>
      </w:r>
      <w:r w:rsidRPr="00951051">
        <w:rPr>
          <w:rFonts w:ascii="Avenir Next LT Pro" w:hAnsi="Avenir Next LT Pro" w:cs="Arial"/>
        </w:rPr>
        <w:t xml:space="preserve">the common </w:t>
      </w:r>
      <w:r w:rsidRPr="00951051">
        <w:rPr>
          <w:rFonts w:ascii="Avenir Next LT Pro" w:hAnsi="Avenir Next LT Pro" w:cs="Arial"/>
          <w:spacing w:val="-3"/>
        </w:rPr>
        <w:t xml:space="preserve">areas </w:t>
      </w:r>
      <w:r w:rsidRPr="00951051">
        <w:rPr>
          <w:rFonts w:ascii="Avenir Next LT Pro" w:hAnsi="Avenir Next LT Pro" w:cs="Arial"/>
        </w:rPr>
        <w:t xml:space="preserve">(so long </w:t>
      </w:r>
      <w:r w:rsidRPr="00951051">
        <w:rPr>
          <w:rFonts w:ascii="Avenir Next LT Pro" w:hAnsi="Avenir Next LT Pro" w:cs="Arial"/>
          <w:spacing w:val="-4"/>
        </w:rPr>
        <w:t xml:space="preserve">as </w:t>
      </w:r>
      <w:r w:rsidRPr="00951051">
        <w:rPr>
          <w:rFonts w:ascii="Avenir Next LT Pro" w:hAnsi="Avenir Next LT Pro" w:cs="Arial"/>
        </w:rPr>
        <w:t xml:space="preserve">reasonable access to individual </w:t>
      </w:r>
      <w:r w:rsidRPr="00951051">
        <w:rPr>
          <w:rFonts w:ascii="Avenir Next LT Pro" w:hAnsi="Avenir Next LT Pro" w:cs="Arial"/>
          <w:spacing w:val="-3"/>
        </w:rPr>
        <w:t xml:space="preserve">premises  </w:t>
      </w:r>
      <w:r w:rsidRPr="00951051">
        <w:rPr>
          <w:rFonts w:ascii="Avenir Next LT Pro" w:hAnsi="Avenir Next LT Pro" w:cs="Arial"/>
        </w:rPr>
        <w:t xml:space="preserve">remains available), and (d) to do and perform such </w:t>
      </w:r>
      <w:r w:rsidRPr="00951051">
        <w:rPr>
          <w:rFonts w:ascii="Avenir Next LT Pro" w:hAnsi="Avenir Next LT Pro" w:cs="Arial"/>
          <w:spacing w:val="-3"/>
        </w:rPr>
        <w:t xml:space="preserve">other </w:t>
      </w:r>
      <w:r w:rsidRPr="00951051">
        <w:rPr>
          <w:rFonts w:ascii="Avenir Next LT Pro" w:hAnsi="Avenir Next LT Pro" w:cs="Arial"/>
        </w:rPr>
        <w:t xml:space="preserve">acts and </w:t>
      </w:r>
      <w:r w:rsidRPr="00951051">
        <w:rPr>
          <w:rFonts w:ascii="Avenir Next LT Pro" w:hAnsi="Avenir Next LT Pro" w:cs="Arial"/>
          <w:spacing w:val="-4"/>
        </w:rPr>
        <w:t xml:space="preserve">makes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changes in, to </w:t>
      </w:r>
      <w:r w:rsidRPr="00951051">
        <w:rPr>
          <w:rFonts w:ascii="Avenir Next LT Pro" w:hAnsi="Avenir Next LT Pro" w:cs="Arial"/>
          <w:spacing w:val="-4"/>
        </w:rPr>
        <w:t xml:space="preserve">or </w:t>
      </w:r>
      <w:r w:rsidRPr="00951051">
        <w:rPr>
          <w:rFonts w:ascii="Avenir Next LT Pro" w:hAnsi="Avenir Next LT Pro" w:cs="Arial"/>
          <w:spacing w:val="-3"/>
        </w:rPr>
        <w:t xml:space="preserve">with </w:t>
      </w:r>
      <w:r w:rsidRPr="00951051">
        <w:rPr>
          <w:rFonts w:ascii="Avenir Next LT Pro" w:hAnsi="Avenir Next LT Pro" w:cs="Arial"/>
        </w:rPr>
        <w:t xml:space="preserve">respect to the common 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the Building </w:t>
      </w:r>
      <w:r w:rsidRPr="00951051">
        <w:rPr>
          <w:rFonts w:ascii="Avenir Next LT Pro" w:hAnsi="Avenir Next LT Pro" w:cs="Arial"/>
          <w:spacing w:val="-4"/>
        </w:rPr>
        <w:t xml:space="preserve">as </w:t>
      </w:r>
      <w:r w:rsidRPr="00951051">
        <w:rPr>
          <w:rFonts w:ascii="Avenir Next LT Pro" w:hAnsi="Avenir Next LT Pro" w:cs="Arial"/>
        </w:rPr>
        <w:t xml:space="preserve">Landlord </w:t>
      </w:r>
      <w:r w:rsidRPr="00951051">
        <w:rPr>
          <w:rFonts w:ascii="Avenir Next LT Pro" w:hAnsi="Avenir Next LT Pro" w:cs="Arial"/>
          <w:spacing w:val="-4"/>
        </w:rPr>
        <w:t xml:space="preserve">may </w:t>
      </w:r>
      <w:r w:rsidRPr="00951051">
        <w:rPr>
          <w:rFonts w:ascii="Avenir Next LT Pro" w:hAnsi="Avenir Next LT Pro" w:cs="Arial"/>
        </w:rPr>
        <w:t>deem</w:t>
      </w:r>
      <w:r w:rsidRPr="00951051">
        <w:rPr>
          <w:rFonts w:ascii="Avenir Next LT Pro" w:hAnsi="Avenir Next LT Pro" w:cs="Arial"/>
          <w:spacing w:val="11"/>
        </w:rPr>
        <w:t xml:space="preserve"> </w:t>
      </w:r>
      <w:r w:rsidRPr="00951051">
        <w:rPr>
          <w:rFonts w:ascii="Avenir Next LT Pro" w:hAnsi="Avenir Next LT Pro" w:cs="Arial"/>
        </w:rPr>
        <w:t>appropriate.</w:t>
      </w:r>
    </w:p>
    <w:p w14:paraId="62576F28"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Loading docks are to be used for loading and unloading </w:t>
      </w:r>
      <w:r w:rsidRPr="00951051">
        <w:rPr>
          <w:rFonts w:ascii="Avenir Next LT Pro" w:hAnsi="Avenir Next LT Pro" w:cs="Arial"/>
          <w:spacing w:val="-3"/>
        </w:rPr>
        <w:t xml:space="preserve">only </w:t>
      </w:r>
      <w:r w:rsidRPr="00951051">
        <w:rPr>
          <w:rFonts w:ascii="Avenir Next LT Pro" w:hAnsi="Avenir Next LT Pro" w:cs="Arial"/>
        </w:rPr>
        <w:t xml:space="preserve">and only during normal Business Hours. Loading docks </w:t>
      </w:r>
      <w:r w:rsidRPr="00951051">
        <w:rPr>
          <w:rFonts w:ascii="Avenir Next LT Pro" w:hAnsi="Avenir Next LT Pro" w:cs="Arial"/>
          <w:spacing w:val="-4"/>
        </w:rPr>
        <w:t>may be</w:t>
      </w:r>
      <w:r w:rsidRPr="00951051">
        <w:rPr>
          <w:rFonts w:ascii="Avenir Next LT Pro" w:hAnsi="Avenir Next LT Pro" w:cs="Arial"/>
        </w:rPr>
        <w:t xml:space="preserve"> available </w:t>
      </w:r>
      <w:r w:rsidRPr="00951051">
        <w:rPr>
          <w:rFonts w:ascii="Avenir Next LT Pro" w:hAnsi="Avenir Next LT Pro" w:cs="Arial"/>
          <w:spacing w:val="-4"/>
        </w:rPr>
        <w:t xml:space="preserve">at </w:t>
      </w:r>
      <w:r w:rsidRPr="00951051">
        <w:rPr>
          <w:rFonts w:ascii="Avenir Next LT Pro" w:hAnsi="Avenir Next LT Pro" w:cs="Arial"/>
          <w:spacing w:val="-3"/>
        </w:rPr>
        <w:t xml:space="preserve">other </w:t>
      </w:r>
      <w:r w:rsidRPr="00951051">
        <w:rPr>
          <w:rFonts w:ascii="Avenir Next LT Pro" w:hAnsi="Avenir Next LT Pro" w:cs="Arial"/>
        </w:rPr>
        <w:t xml:space="preserve">times </w:t>
      </w:r>
      <w:r w:rsidRPr="00951051">
        <w:rPr>
          <w:rFonts w:ascii="Avenir Next LT Pro" w:hAnsi="Avenir Next LT Pro" w:cs="Arial"/>
          <w:spacing w:val="-3"/>
        </w:rPr>
        <w:t xml:space="preserve">upon prior </w:t>
      </w:r>
      <w:r w:rsidRPr="00951051">
        <w:rPr>
          <w:rFonts w:ascii="Avenir Next LT Pro" w:hAnsi="Avenir Next LT Pro" w:cs="Arial"/>
        </w:rPr>
        <w:t xml:space="preserve">request </w:t>
      </w:r>
      <w:r w:rsidRPr="00951051">
        <w:rPr>
          <w:rFonts w:ascii="Avenir Next LT Pro" w:hAnsi="Avenir Next LT Pro" w:cs="Arial"/>
          <w:spacing w:val="-4"/>
        </w:rPr>
        <w:t xml:space="preserve">by </w:t>
      </w:r>
      <w:r w:rsidRPr="00951051">
        <w:rPr>
          <w:rFonts w:ascii="Avenir Next LT Pro" w:hAnsi="Avenir Next LT Pro" w:cs="Arial"/>
        </w:rPr>
        <w:t xml:space="preserve">Tenant.  No vehicles </w:t>
      </w:r>
      <w:r w:rsidRPr="00951051">
        <w:rPr>
          <w:rFonts w:ascii="Avenir Next LT Pro" w:hAnsi="Avenir Next LT Pro" w:cs="Arial"/>
          <w:spacing w:val="-4"/>
        </w:rPr>
        <w:t>may be</w:t>
      </w:r>
      <w:r w:rsidRPr="00951051">
        <w:rPr>
          <w:rFonts w:ascii="Avenir Next LT Pro" w:hAnsi="Avenir Next LT Pro" w:cs="Arial"/>
        </w:rPr>
        <w:t xml:space="preserve"> parked at </w:t>
      </w:r>
      <w:r w:rsidRPr="00951051">
        <w:rPr>
          <w:rFonts w:ascii="Avenir Next LT Pro" w:hAnsi="Avenir Next LT Pro" w:cs="Arial"/>
          <w:spacing w:val="-4"/>
        </w:rPr>
        <w:t xml:space="preserve">or </w:t>
      </w:r>
      <w:r w:rsidRPr="00951051">
        <w:rPr>
          <w:rFonts w:ascii="Avenir Next LT Pro" w:hAnsi="Avenir Next LT Pro" w:cs="Arial"/>
        </w:rPr>
        <w:t xml:space="preserve">blocking access to the loading </w:t>
      </w:r>
      <w:r w:rsidRPr="00951051">
        <w:rPr>
          <w:rFonts w:ascii="Avenir Next LT Pro" w:hAnsi="Avenir Next LT Pro" w:cs="Arial"/>
          <w:spacing w:val="-3"/>
        </w:rPr>
        <w:t xml:space="preserve">dock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 xml:space="preserve">vehicles. Vehicles left unattended for deliveries </w:t>
      </w:r>
      <w:r w:rsidRPr="00951051">
        <w:rPr>
          <w:rFonts w:ascii="Avenir Next LT Pro" w:hAnsi="Avenir Next LT Pro" w:cs="Arial"/>
          <w:spacing w:val="-4"/>
        </w:rPr>
        <w:t xml:space="preserve">or </w:t>
      </w:r>
      <w:r w:rsidRPr="00951051">
        <w:rPr>
          <w:rFonts w:ascii="Avenir Next LT Pro" w:hAnsi="Avenir Next LT Pro" w:cs="Arial"/>
        </w:rPr>
        <w:t xml:space="preserve">pick-ups </w:t>
      </w:r>
      <w:r w:rsidRPr="00951051">
        <w:rPr>
          <w:rFonts w:ascii="Avenir Next LT Pro" w:hAnsi="Avenir Next LT Pro" w:cs="Arial"/>
          <w:spacing w:val="-3"/>
        </w:rPr>
        <w:t xml:space="preserve">must </w:t>
      </w:r>
      <w:r w:rsidRPr="00951051">
        <w:rPr>
          <w:rFonts w:ascii="Avenir Next LT Pro" w:hAnsi="Avenir Next LT Pro" w:cs="Arial"/>
        </w:rPr>
        <w:t xml:space="preserve">have </w:t>
      </w:r>
      <w:r w:rsidRPr="00951051">
        <w:rPr>
          <w:rFonts w:ascii="Avenir Next LT Pro" w:hAnsi="Avenir Next LT Pro" w:cs="Arial"/>
          <w:spacing w:val="-3"/>
        </w:rPr>
        <w:t xml:space="preserve">blinker </w:t>
      </w:r>
      <w:r w:rsidRPr="00951051">
        <w:rPr>
          <w:rFonts w:ascii="Avenir Next LT Pro" w:hAnsi="Avenir Next LT Pro" w:cs="Arial"/>
        </w:rPr>
        <w:t xml:space="preserve">lights </w:t>
      </w:r>
      <w:r w:rsidRPr="00951051">
        <w:rPr>
          <w:rFonts w:ascii="Avenir Next LT Pro" w:hAnsi="Avenir Next LT Pro" w:cs="Arial"/>
          <w:spacing w:val="-4"/>
        </w:rPr>
        <w:t xml:space="preserve">on </w:t>
      </w:r>
    </w:p>
    <w:p w14:paraId="4F5033B0" w14:textId="77777777" w:rsidR="00BE1D01" w:rsidRPr="00951051" w:rsidRDefault="00BE1D01" w:rsidP="00BE1D01">
      <w:pPr>
        <w:pStyle w:val="ListParagraph"/>
        <w:widowControl w:val="0"/>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and must be moved </w:t>
      </w:r>
      <w:r w:rsidRPr="00951051">
        <w:rPr>
          <w:rFonts w:ascii="Avenir Next LT Pro" w:hAnsi="Avenir Next LT Pro" w:cs="Arial"/>
          <w:spacing w:val="-3"/>
        </w:rPr>
        <w:t xml:space="preserve">within </w:t>
      </w:r>
      <w:r w:rsidRPr="00951051">
        <w:rPr>
          <w:rFonts w:ascii="Avenir Next LT Pro" w:hAnsi="Avenir Next LT Pro" w:cs="Arial"/>
        </w:rPr>
        <w:t xml:space="preserve">fifteen (15) minutes. Note the limitations on the use </w:t>
      </w:r>
      <w:r w:rsidRPr="00951051">
        <w:rPr>
          <w:rFonts w:ascii="Avenir Next LT Pro" w:hAnsi="Avenir Next LT Pro" w:cs="Arial"/>
          <w:spacing w:val="-4"/>
        </w:rPr>
        <w:t>of elevators</w:t>
      </w:r>
      <w:r w:rsidRPr="00951051">
        <w:rPr>
          <w:rFonts w:ascii="Avenir Next LT Pro" w:hAnsi="Avenir Next LT Pro" w:cs="Arial"/>
        </w:rPr>
        <w:t xml:space="preserve"> set forth in Section 6</w:t>
      </w:r>
      <w:r w:rsidRPr="00951051">
        <w:rPr>
          <w:rFonts w:ascii="Avenir Next LT Pro" w:hAnsi="Avenir Next LT Pro" w:cs="Arial"/>
          <w:spacing w:val="-16"/>
        </w:rPr>
        <w:t xml:space="preserve"> </w:t>
      </w:r>
      <w:r w:rsidRPr="00951051">
        <w:rPr>
          <w:rFonts w:ascii="Avenir Next LT Pro" w:hAnsi="Avenir Next LT Pro" w:cs="Arial"/>
        </w:rPr>
        <w:t>above.</w:t>
      </w:r>
    </w:p>
    <w:p w14:paraId="52DBBED4" w14:textId="77777777" w:rsidR="00BE1D01" w:rsidRPr="00951051" w:rsidRDefault="00BE1D01" w:rsidP="00E974D9">
      <w:pPr>
        <w:pStyle w:val="ListParagraph"/>
        <w:widowControl w:val="0"/>
        <w:numPr>
          <w:ilvl w:val="0"/>
          <w:numId w:val="9"/>
        </w:numPr>
        <w:tabs>
          <w:tab w:val="left" w:pos="1621"/>
        </w:tabs>
        <w:autoSpaceDE w:val="0"/>
        <w:autoSpaceDN w:val="0"/>
        <w:spacing w:after="0" w:line="240" w:lineRule="auto"/>
        <w:ind w:right="101"/>
        <w:contextualSpacing w:val="0"/>
        <w:rPr>
          <w:rFonts w:ascii="Avenir Next LT Pro" w:hAnsi="Avenir Next LT Pro" w:cs="Arial"/>
        </w:rPr>
      </w:pPr>
      <w:r w:rsidRPr="00951051">
        <w:rPr>
          <w:rFonts w:ascii="Avenir Next LT Pro" w:hAnsi="Avenir Next LT Pro" w:cs="Arial"/>
        </w:rPr>
        <w:t xml:space="preserve">Any cabling </w:t>
      </w:r>
      <w:r w:rsidRPr="00951051">
        <w:rPr>
          <w:rFonts w:ascii="Avenir Next LT Pro" w:hAnsi="Avenir Next LT Pro" w:cs="Arial"/>
          <w:spacing w:val="-4"/>
        </w:rPr>
        <w:t xml:space="preserve">or </w:t>
      </w:r>
      <w:r w:rsidRPr="00951051">
        <w:rPr>
          <w:rFonts w:ascii="Avenir Next LT Pro" w:hAnsi="Avenir Next LT Pro" w:cs="Arial"/>
        </w:rPr>
        <w:t xml:space="preserve">wiring installed </w:t>
      </w:r>
      <w:r w:rsidRPr="00951051">
        <w:rPr>
          <w:rFonts w:ascii="Avenir Next LT Pro" w:hAnsi="Avenir Next LT Pro" w:cs="Arial"/>
          <w:spacing w:val="-4"/>
        </w:rPr>
        <w:t xml:space="preserve">on or </w:t>
      </w:r>
      <w:r w:rsidRPr="00951051">
        <w:rPr>
          <w:rFonts w:ascii="Avenir Next LT Pro" w:hAnsi="Avenir Next LT Pro" w:cs="Arial"/>
        </w:rPr>
        <w:t xml:space="preserve">about the Premises (including </w:t>
      </w:r>
      <w:r w:rsidRPr="00951051">
        <w:rPr>
          <w:rFonts w:ascii="Avenir Next LT Pro" w:hAnsi="Avenir Next LT Pro" w:cs="Arial"/>
          <w:spacing w:val="-3"/>
        </w:rPr>
        <w:t xml:space="preserve">without </w:t>
      </w:r>
      <w:r w:rsidRPr="00951051">
        <w:rPr>
          <w:rFonts w:ascii="Avenir Next LT Pro" w:hAnsi="Avenir Next LT Pro" w:cs="Arial"/>
        </w:rPr>
        <w:t xml:space="preserve">limitation the risers, plenum, telecommunications spaces, and the roof and exterior </w:t>
      </w:r>
      <w:r w:rsidRPr="00951051">
        <w:rPr>
          <w:rFonts w:ascii="Avenir Next LT Pro" w:hAnsi="Avenir Next LT Pro" w:cs="Arial"/>
          <w:spacing w:val="-4"/>
        </w:rPr>
        <w:t xml:space="preserve">of </w:t>
      </w:r>
      <w:r w:rsidRPr="00951051">
        <w:rPr>
          <w:rFonts w:ascii="Avenir Next LT Pro" w:hAnsi="Avenir Next LT Pro" w:cs="Arial"/>
        </w:rPr>
        <w:t xml:space="preserve">the Building) during the Term shall be “fire safe” and </w:t>
      </w:r>
      <w:r w:rsidRPr="00951051">
        <w:rPr>
          <w:rFonts w:ascii="Avenir Next LT Pro" w:hAnsi="Avenir Next LT Pro" w:cs="Arial"/>
          <w:spacing w:val="-3"/>
        </w:rPr>
        <w:t xml:space="preserve">meet </w:t>
      </w:r>
      <w:r w:rsidRPr="00951051">
        <w:rPr>
          <w:rFonts w:ascii="Avenir Next LT Pro" w:hAnsi="Avenir Next LT Pro" w:cs="Arial"/>
          <w:spacing w:val="-4"/>
        </w:rPr>
        <w:t xml:space="preserve">or </w:t>
      </w:r>
      <w:r w:rsidRPr="00951051">
        <w:rPr>
          <w:rFonts w:ascii="Avenir Next LT Pro" w:hAnsi="Avenir Next LT Pro" w:cs="Arial"/>
        </w:rPr>
        <w:t xml:space="preserve">exceed the requirements </w:t>
      </w:r>
      <w:r w:rsidRPr="00951051">
        <w:rPr>
          <w:rFonts w:ascii="Avenir Next LT Pro" w:hAnsi="Avenir Next LT Pro" w:cs="Arial"/>
          <w:spacing w:val="-4"/>
        </w:rPr>
        <w:t xml:space="preserve">of </w:t>
      </w:r>
      <w:r w:rsidRPr="00951051">
        <w:rPr>
          <w:rFonts w:ascii="Avenir Next LT Pro" w:hAnsi="Avenir Next LT Pro" w:cs="Arial"/>
          <w:spacing w:val="-3"/>
        </w:rPr>
        <w:t xml:space="preserve">both </w:t>
      </w:r>
      <w:r w:rsidRPr="00951051">
        <w:rPr>
          <w:rFonts w:ascii="Avenir Next LT Pro" w:hAnsi="Avenir Next LT Pro" w:cs="Arial"/>
        </w:rPr>
        <w:t xml:space="preserve">the </w:t>
      </w:r>
      <w:r w:rsidRPr="00951051">
        <w:rPr>
          <w:rFonts w:ascii="Avenir Next LT Pro" w:hAnsi="Avenir Next LT Pro" w:cs="Arial"/>
          <w:spacing w:val="-3"/>
        </w:rPr>
        <w:t xml:space="preserve">then </w:t>
      </w:r>
      <w:r w:rsidRPr="00951051">
        <w:rPr>
          <w:rFonts w:ascii="Avenir Next LT Pro" w:hAnsi="Avenir Next LT Pro" w:cs="Arial"/>
        </w:rPr>
        <w:t xml:space="preserve">current </w:t>
      </w:r>
      <w:r w:rsidRPr="00951051">
        <w:rPr>
          <w:rFonts w:ascii="Avenir Next LT Pro" w:hAnsi="Avenir Next LT Pro" w:cs="Arial"/>
          <w:spacing w:val="-3"/>
        </w:rPr>
        <w:t xml:space="preserve">national </w:t>
      </w:r>
      <w:r w:rsidRPr="00951051">
        <w:rPr>
          <w:rFonts w:ascii="Avenir Next LT Pro" w:hAnsi="Avenir Next LT Pro" w:cs="Arial"/>
        </w:rPr>
        <w:t xml:space="preserve">and local electrical, fire and safety codes. In conjunction </w:t>
      </w:r>
      <w:r w:rsidRPr="00951051">
        <w:rPr>
          <w:rFonts w:ascii="Avenir Next LT Pro" w:hAnsi="Avenir Next LT Pro" w:cs="Arial"/>
          <w:spacing w:val="-3"/>
        </w:rPr>
        <w:t xml:space="preserve">with </w:t>
      </w:r>
      <w:r w:rsidRPr="00951051">
        <w:rPr>
          <w:rFonts w:ascii="Avenir Next LT Pro" w:hAnsi="Avenir Next LT Pro" w:cs="Arial"/>
        </w:rPr>
        <w:t xml:space="preserve">the installation </w:t>
      </w:r>
      <w:r w:rsidRPr="00951051">
        <w:rPr>
          <w:rFonts w:ascii="Avenir Next LT Pro" w:hAnsi="Avenir Next LT Pro" w:cs="Arial"/>
          <w:spacing w:val="-4"/>
        </w:rPr>
        <w:t xml:space="preserve">or </w:t>
      </w:r>
      <w:r w:rsidRPr="00951051">
        <w:rPr>
          <w:rFonts w:ascii="Avenir Next LT Pro" w:hAnsi="Avenir Next LT Pro" w:cs="Arial"/>
        </w:rPr>
        <w:t xml:space="preserve">modification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cabling </w:t>
      </w:r>
      <w:r w:rsidRPr="00951051">
        <w:rPr>
          <w:rFonts w:ascii="Avenir Next LT Pro" w:hAnsi="Avenir Next LT Pro" w:cs="Arial"/>
          <w:spacing w:val="-4"/>
        </w:rPr>
        <w:t xml:space="preserve">or </w:t>
      </w:r>
      <w:r w:rsidRPr="00951051">
        <w:rPr>
          <w:rFonts w:ascii="Avenir Next LT Pro" w:hAnsi="Avenir Next LT Pro" w:cs="Arial"/>
        </w:rPr>
        <w:t xml:space="preserve">wiring Tenant, at Tenant’s risk and expense, shall remove and </w:t>
      </w:r>
      <w:r w:rsidRPr="00951051">
        <w:rPr>
          <w:rFonts w:ascii="Avenir Next LT Pro" w:hAnsi="Avenir Next LT Pro" w:cs="Arial"/>
          <w:spacing w:val="-3"/>
        </w:rPr>
        <w:t xml:space="preserve">properly </w:t>
      </w:r>
      <w:r w:rsidRPr="00951051">
        <w:rPr>
          <w:rFonts w:ascii="Avenir Next LT Pro" w:hAnsi="Avenir Next LT Pro" w:cs="Arial"/>
        </w:rPr>
        <w:t xml:space="preserve">dispose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abandoned cabling and wires, </w:t>
      </w:r>
      <w:r w:rsidRPr="00951051">
        <w:rPr>
          <w:rFonts w:ascii="Avenir Next LT Pro" w:hAnsi="Avenir Next LT Pro" w:cs="Arial"/>
          <w:spacing w:val="-4"/>
        </w:rPr>
        <w:t xml:space="preserve">as </w:t>
      </w:r>
      <w:r w:rsidRPr="00951051">
        <w:rPr>
          <w:rFonts w:ascii="Avenir Next LT Pro" w:hAnsi="Avenir Next LT Pro" w:cs="Arial"/>
        </w:rPr>
        <w:t xml:space="preserve">defined </w:t>
      </w:r>
      <w:r w:rsidRPr="00951051">
        <w:rPr>
          <w:rFonts w:ascii="Avenir Next LT Pro" w:hAnsi="Avenir Next LT Pro" w:cs="Arial"/>
          <w:spacing w:val="-4"/>
        </w:rPr>
        <w:t xml:space="preserve">by </w:t>
      </w:r>
      <w:r w:rsidRPr="00951051">
        <w:rPr>
          <w:rFonts w:ascii="Avenir Next LT Pro" w:hAnsi="Avenir Next LT Pro" w:cs="Arial"/>
        </w:rPr>
        <w:t xml:space="preserve">the National Electric Safety Code, within the demised Premises (including without limitation the risers, plenum, telecommunications spaces, and the </w:t>
      </w:r>
      <w:r w:rsidRPr="00951051">
        <w:rPr>
          <w:rFonts w:ascii="Avenir Next LT Pro" w:hAnsi="Avenir Next LT Pro" w:cs="Arial"/>
          <w:spacing w:val="-3"/>
        </w:rPr>
        <w:t xml:space="preserve">roof </w:t>
      </w:r>
      <w:r w:rsidRPr="00951051">
        <w:rPr>
          <w:rFonts w:ascii="Avenir Next LT Pro" w:hAnsi="Avenir Next LT Pro" w:cs="Arial"/>
        </w:rPr>
        <w:t xml:space="preserve">and </w:t>
      </w:r>
      <w:r w:rsidRPr="00951051">
        <w:rPr>
          <w:rFonts w:ascii="Avenir Next LT Pro" w:hAnsi="Avenir Next LT Pro" w:cs="Arial"/>
          <w:spacing w:val="-3"/>
        </w:rPr>
        <w:t xml:space="preserve">exterior </w:t>
      </w:r>
      <w:r w:rsidRPr="00951051">
        <w:rPr>
          <w:rFonts w:ascii="Avenir Next LT Pro" w:hAnsi="Avenir Next LT Pro" w:cs="Arial"/>
          <w:spacing w:val="-4"/>
        </w:rPr>
        <w:t xml:space="preserve">of </w:t>
      </w:r>
      <w:r w:rsidRPr="00951051">
        <w:rPr>
          <w:rFonts w:ascii="Avenir Next LT Pro" w:hAnsi="Avenir Next LT Pro" w:cs="Arial"/>
        </w:rPr>
        <w:t xml:space="preserve">the Building). Upon the expiration </w:t>
      </w:r>
      <w:r w:rsidRPr="00951051">
        <w:rPr>
          <w:rFonts w:ascii="Avenir Next LT Pro" w:hAnsi="Avenir Next LT Pro" w:cs="Arial"/>
          <w:spacing w:val="-4"/>
        </w:rPr>
        <w:t xml:space="preserve">or </w:t>
      </w:r>
      <w:r w:rsidRPr="00951051">
        <w:rPr>
          <w:rFonts w:ascii="Avenir Next LT Pro" w:hAnsi="Avenir Next LT Pro" w:cs="Arial"/>
        </w:rPr>
        <w:t xml:space="preserve">termination </w:t>
      </w:r>
      <w:r w:rsidRPr="00951051">
        <w:rPr>
          <w:rFonts w:ascii="Avenir Next LT Pro" w:hAnsi="Avenir Next LT Pro" w:cs="Arial"/>
          <w:spacing w:val="-4"/>
        </w:rPr>
        <w:t xml:space="preserve">of </w:t>
      </w:r>
      <w:r w:rsidRPr="00951051">
        <w:rPr>
          <w:rFonts w:ascii="Avenir Next LT Pro" w:hAnsi="Avenir Next LT Pro" w:cs="Arial"/>
        </w:rPr>
        <w:t xml:space="preserve">the Lease, </w:t>
      </w:r>
      <w:r w:rsidRPr="00951051">
        <w:rPr>
          <w:rFonts w:ascii="Avenir Next LT Pro" w:hAnsi="Avenir Next LT Pro" w:cs="Arial"/>
          <w:spacing w:val="-3"/>
        </w:rPr>
        <w:t xml:space="preserve">Tenant, </w:t>
      </w:r>
      <w:r w:rsidRPr="00951051">
        <w:rPr>
          <w:rFonts w:ascii="Avenir Next LT Pro" w:hAnsi="Avenir Next LT Pro" w:cs="Arial"/>
        </w:rPr>
        <w:t>at Tenant’s risk and expense,</w:t>
      </w:r>
      <w:r w:rsidRPr="00951051">
        <w:rPr>
          <w:rFonts w:ascii="Avenir Next LT Pro" w:hAnsi="Avenir Next LT Pro" w:cs="Arial"/>
          <w:spacing w:val="40"/>
        </w:rPr>
        <w:t xml:space="preserve"> </w:t>
      </w:r>
      <w:r w:rsidRPr="00951051">
        <w:rPr>
          <w:rFonts w:ascii="Avenir Next LT Pro" w:hAnsi="Avenir Next LT Pro" w:cs="Arial"/>
        </w:rPr>
        <w:t>shall</w:t>
      </w:r>
      <w:r w:rsidRPr="00951051">
        <w:rPr>
          <w:rFonts w:ascii="Avenir Next LT Pro" w:hAnsi="Avenir Next LT Pro" w:cs="Arial"/>
          <w:spacing w:val="46"/>
        </w:rPr>
        <w:t xml:space="preserve"> </w:t>
      </w:r>
      <w:r w:rsidRPr="00951051">
        <w:rPr>
          <w:rFonts w:ascii="Avenir Next LT Pro" w:hAnsi="Avenir Next LT Pro" w:cs="Arial"/>
        </w:rPr>
        <w:t>promptly</w:t>
      </w:r>
      <w:r w:rsidRPr="00951051">
        <w:rPr>
          <w:rFonts w:ascii="Avenir Next LT Pro" w:hAnsi="Avenir Next LT Pro" w:cs="Arial"/>
          <w:spacing w:val="43"/>
        </w:rPr>
        <w:t xml:space="preserve"> </w:t>
      </w:r>
      <w:r w:rsidRPr="00951051">
        <w:rPr>
          <w:rFonts w:ascii="Avenir Next LT Pro" w:hAnsi="Avenir Next LT Pro" w:cs="Arial"/>
        </w:rPr>
        <w:t>remove</w:t>
      </w:r>
      <w:r w:rsidRPr="00951051">
        <w:rPr>
          <w:rFonts w:ascii="Avenir Next LT Pro" w:hAnsi="Avenir Next LT Pro" w:cs="Arial"/>
          <w:spacing w:val="41"/>
        </w:rPr>
        <w:t xml:space="preserve"> </w:t>
      </w:r>
      <w:r w:rsidRPr="00951051">
        <w:rPr>
          <w:rFonts w:ascii="Avenir Next LT Pro" w:hAnsi="Avenir Next LT Pro" w:cs="Arial"/>
        </w:rPr>
        <w:t>and</w:t>
      </w:r>
      <w:r w:rsidRPr="00951051">
        <w:rPr>
          <w:rFonts w:ascii="Avenir Next LT Pro" w:hAnsi="Avenir Next LT Pro" w:cs="Arial"/>
          <w:spacing w:val="46"/>
        </w:rPr>
        <w:t xml:space="preserve"> </w:t>
      </w:r>
      <w:r w:rsidRPr="00951051">
        <w:rPr>
          <w:rFonts w:ascii="Avenir Next LT Pro" w:hAnsi="Avenir Next LT Pro" w:cs="Arial"/>
          <w:spacing w:val="-3"/>
        </w:rPr>
        <w:t>properly</w:t>
      </w:r>
      <w:r w:rsidRPr="00951051">
        <w:rPr>
          <w:rFonts w:ascii="Avenir Next LT Pro" w:hAnsi="Avenir Next LT Pro" w:cs="Arial"/>
          <w:spacing w:val="48"/>
        </w:rPr>
        <w:t xml:space="preserve"> </w:t>
      </w:r>
      <w:r w:rsidRPr="00951051">
        <w:rPr>
          <w:rFonts w:ascii="Avenir Next LT Pro" w:hAnsi="Avenir Next LT Pro" w:cs="Arial"/>
        </w:rPr>
        <w:t>dispose</w:t>
      </w:r>
      <w:r w:rsidRPr="00951051">
        <w:rPr>
          <w:rFonts w:ascii="Avenir Next LT Pro" w:hAnsi="Avenir Next LT Pro" w:cs="Arial"/>
          <w:spacing w:val="41"/>
        </w:rPr>
        <w:t xml:space="preserve"> </w:t>
      </w:r>
      <w:r w:rsidRPr="00951051">
        <w:rPr>
          <w:rFonts w:ascii="Avenir Next LT Pro" w:hAnsi="Avenir Next LT Pro" w:cs="Arial"/>
          <w:spacing w:val="-4"/>
        </w:rPr>
        <w:t>of</w:t>
      </w:r>
      <w:r w:rsidRPr="00951051">
        <w:rPr>
          <w:rFonts w:ascii="Avenir Next LT Pro" w:hAnsi="Avenir Next LT Pro" w:cs="Arial"/>
          <w:spacing w:val="-2"/>
        </w:rPr>
        <w:t xml:space="preserve"> </w:t>
      </w:r>
      <w:r w:rsidRPr="00951051">
        <w:rPr>
          <w:rFonts w:ascii="Avenir Next LT Pro" w:hAnsi="Avenir Next LT Pro" w:cs="Arial"/>
          <w:spacing w:val="-3"/>
        </w:rPr>
        <w:t>all</w:t>
      </w:r>
      <w:r w:rsidRPr="00951051">
        <w:rPr>
          <w:rFonts w:ascii="Avenir Next LT Pro" w:hAnsi="Avenir Next LT Pro" w:cs="Arial"/>
          <w:spacing w:val="46"/>
        </w:rPr>
        <w:t xml:space="preserve"> </w:t>
      </w:r>
      <w:r w:rsidRPr="00951051">
        <w:rPr>
          <w:rFonts w:ascii="Avenir Next LT Pro" w:hAnsi="Avenir Next LT Pro" w:cs="Arial"/>
        </w:rPr>
        <w:t>abandoned</w:t>
      </w:r>
      <w:r w:rsidRPr="00951051">
        <w:rPr>
          <w:rFonts w:ascii="Avenir Next LT Pro" w:hAnsi="Avenir Next LT Pro" w:cs="Arial"/>
          <w:spacing w:val="37"/>
        </w:rPr>
        <w:t xml:space="preserve"> </w:t>
      </w:r>
      <w:r w:rsidRPr="00951051">
        <w:rPr>
          <w:rFonts w:ascii="Avenir Next LT Pro" w:hAnsi="Avenir Next LT Pro" w:cs="Arial"/>
        </w:rPr>
        <w:t>cabling</w:t>
      </w:r>
      <w:r w:rsidRPr="00951051">
        <w:rPr>
          <w:rFonts w:ascii="Avenir Next LT Pro" w:hAnsi="Avenir Next LT Pro" w:cs="Arial"/>
          <w:spacing w:val="41"/>
        </w:rPr>
        <w:t xml:space="preserve"> </w:t>
      </w:r>
      <w:r w:rsidRPr="00951051">
        <w:rPr>
          <w:rFonts w:ascii="Avenir Next LT Pro" w:hAnsi="Avenir Next LT Pro" w:cs="Arial"/>
        </w:rPr>
        <w:t>and</w:t>
      </w:r>
      <w:r w:rsidRPr="00951051">
        <w:rPr>
          <w:rFonts w:ascii="Avenir Next LT Pro" w:hAnsi="Avenir Next LT Pro" w:cs="Arial"/>
          <w:spacing w:val="41"/>
        </w:rPr>
        <w:t xml:space="preserve"> </w:t>
      </w:r>
      <w:r w:rsidRPr="00951051">
        <w:rPr>
          <w:rFonts w:ascii="Avenir Next LT Pro" w:hAnsi="Avenir Next LT Pro" w:cs="Arial"/>
        </w:rPr>
        <w:t>wires,</w:t>
      </w:r>
      <w:r w:rsidRPr="00951051">
        <w:rPr>
          <w:rFonts w:ascii="Avenir Next LT Pro" w:hAnsi="Avenir Next LT Pro" w:cs="Arial"/>
          <w:spacing w:val="45"/>
        </w:rPr>
        <w:t xml:space="preserve"> </w:t>
      </w:r>
      <w:r w:rsidRPr="00951051">
        <w:rPr>
          <w:rFonts w:ascii="Avenir Next LT Pro" w:hAnsi="Avenir Next LT Pro" w:cs="Arial"/>
          <w:spacing w:val="-4"/>
        </w:rPr>
        <w:t>as</w:t>
      </w:r>
      <w:r w:rsidRPr="00951051">
        <w:rPr>
          <w:rFonts w:ascii="Avenir Next LT Pro" w:hAnsi="Avenir Next LT Pro" w:cs="Arial"/>
          <w:spacing w:val="-3"/>
        </w:rPr>
        <w:t xml:space="preserve"> </w:t>
      </w:r>
      <w:r w:rsidRPr="00951051">
        <w:rPr>
          <w:rFonts w:ascii="Avenir Next LT Pro" w:hAnsi="Avenir Next LT Pro" w:cs="Arial"/>
        </w:rPr>
        <w:t>defined</w:t>
      </w:r>
      <w:r w:rsidRPr="00951051">
        <w:rPr>
          <w:rFonts w:ascii="Avenir Next LT Pro" w:hAnsi="Avenir Next LT Pro" w:cs="Arial"/>
          <w:spacing w:val="41"/>
        </w:rPr>
        <w:t xml:space="preserve"> </w:t>
      </w:r>
      <w:r w:rsidRPr="00951051">
        <w:rPr>
          <w:rFonts w:ascii="Avenir Next LT Pro" w:hAnsi="Avenir Next LT Pro" w:cs="Arial"/>
        </w:rPr>
        <w:t>by</w:t>
      </w:r>
      <w:r w:rsidRPr="00951051">
        <w:rPr>
          <w:rFonts w:ascii="Avenir Next LT Pro" w:hAnsi="Avenir Next LT Pro" w:cs="Arial"/>
          <w:spacing w:val="43"/>
        </w:rPr>
        <w:t xml:space="preserve"> </w:t>
      </w:r>
      <w:r w:rsidRPr="00951051">
        <w:rPr>
          <w:rFonts w:ascii="Avenir Next LT Pro" w:hAnsi="Avenir Next LT Pro" w:cs="Arial"/>
        </w:rPr>
        <w:t>the National Electric Safety Code, within and/or associated with the demised Premises (including without limitation the risers, plenum, telecommunications spaces, and the roof and exterior of the Building), unless excused in writing by Landlord.</w:t>
      </w:r>
    </w:p>
    <w:p w14:paraId="5334A754"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The following rules and regulations are in addition to the terms and conditions </w:t>
      </w:r>
      <w:r w:rsidRPr="00951051">
        <w:rPr>
          <w:rFonts w:ascii="Avenir Next LT Pro" w:hAnsi="Avenir Next LT Pro" w:cs="Arial"/>
          <w:spacing w:val="-4"/>
        </w:rPr>
        <w:t xml:space="preserve">of </w:t>
      </w:r>
      <w:r w:rsidRPr="00951051">
        <w:rPr>
          <w:rFonts w:ascii="Avenir Next LT Pro" w:hAnsi="Avenir Next LT Pro" w:cs="Arial"/>
        </w:rPr>
        <w:t xml:space="preserve">the World Trade </w:t>
      </w:r>
      <w:r w:rsidRPr="00951051">
        <w:rPr>
          <w:rFonts w:ascii="Avenir Next LT Pro" w:hAnsi="Avenir Next LT Pro" w:cs="Arial"/>
          <w:spacing w:val="-3"/>
        </w:rPr>
        <w:t xml:space="preserve">Center </w:t>
      </w:r>
      <w:r w:rsidRPr="00951051">
        <w:rPr>
          <w:rFonts w:ascii="Avenir Next LT Pro" w:hAnsi="Avenir Next LT Pro" w:cs="Arial"/>
        </w:rPr>
        <w:t xml:space="preserve">Monthly Parking Agreement, the terms and conditions </w:t>
      </w:r>
      <w:r w:rsidRPr="00951051">
        <w:rPr>
          <w:rFonts w:ascii="Avenir Next LT Pro" w:hAnsi="Avenir Next LT Pro" w:cs="Arial"/>
          <w:spacing w:val="-4"/>
        </w:rPr>
        <w:t xml:space="preserve">of </w:t>
      </w:r>
      <w:r w:rsidRPr="00951051">
        <w:rPr>
          <w:rFonts w:ascii="Avenir Next LT Pro" w:hAnsi="Avenir Next LT Pro" w:cs="Arial"/>
          <w:spacing w:val="-3"/>
        </w:rPr>
        <w:t xml:space="preserve">which </w:t>
      </w:r>
      <w:r w:rsidRPr="00951051">
        <w:rPr>
          <w:rFonts w:ascii="Avenir Next LT Pro" w:hAnsi="Avenir Next LT Pro" w:cs="Arial"/>
        </w:rPr>
        <w:t xml:space="preserve">are hereby incorporated </w:t>
      </w:r>
      <w:r w:rsidRPr="00951051">
        <w:rPr>
          <w:rFonts w:ascii="Avenir Next LT Pro" w:hAnsi="Avenir Next LT Pro" w:cs="Arial"/>
          <w:spacing w:val="-4"/>
        </w:rPr>
        <w:t xml:space="preserve">by </w:t>
      </w:r>
      <w:r w:rsidRPr="00951051">
        <w:rPr>
          <w:rFonts w:ascii="Avenir Next LT Pro" w:hAnsi="Avenir Next LT Pro" w:cs="Arial"/>
        </w:rPr>
        <w:t xml:space="preserve">reference </w:t>
      </w:r>
      <w:proofErr w:type="gramStart"/>
      <w:r w:rsidRPr="00951051">
        <w:rPr>
          <w:rFonts w:ascii="Avenir Next LT Pro" w:hAnsi="Avenir Next LT Pro" w:cs="Arial"/>
        </w:rPr>
        <w:t>herein, and</w:t>
      </w:r>
      <w:proofErr w:type="gramEnd"/>
      <w:r w:rsidRPr="00951051">
        <w:rPr>
          <w:rFonts w:ascii="Avenir Next LT Pro" w:hAnsi="Avenir Next LT Pro" w:cs="Arial"/>
        </w:rPr>
        <w:t xml:space="preserve"> shall govern use </w:t>
      </w:r>
      <w:r w:rsidRPr="00951051">
        <w:rPr>
          <w:rFonts w:ascii="Avenir Next LT Pro" w:hAnsi="Avenir Next LT Pro" w:cs="Arial"/>
          <w:spacing w:val="-4"/>
        </w:rPr>
        <w:t xml:space="preserve">of </w:t>
      </w:r>
      <w:r w:rsidRPr="00951051">
        <w:rPr>
          <w:rFonts w:ascii="Avenir Next LT Pro" w:hAnsi="Avenir Next LT Pro" w:cs="Arial"/>
        </w:rPr>
        <w:t>the parking facilities that are appurtenant to the</w:t>
      </w:r>
      <w:r w:rsidRPr="00951051">
        <w:rPr>
          <w:rFonts w:ascii="Avenir Next LT Pro" w:hAnsi="Avenir Next LT Pro" w:cs="Arial"/>
          <w:spacing w:val="-18"/>
        </w:rPr>
        <w:t xml:space="preserve"> </w:t>
      </w:r>
      <w:r w:rsidRPr="00951051">
        <w:rPr>
          <w:rFonts w:ascii="Avenir Next LT Pro" w:hAnsi="Avenir Next LT Pro" w:cs="Arial"/>
        </w:rPr>
        <w:t>Building. Tenant shall not park or permit the parking of any vehicle in any parking areas designated by Landlord as areas for parking by visitors to the Building.</w:t>
      </w:r>
    </w:p>
    <w:p w14:paraId="260412F7" w14:textId="77777777" w:rsidR="00BE1D01" w:rsidRPr="00951051" w:rsidRDefault="00BE1D01" w:rsidP="00E974D9">
      <w:pPr>
        <w:pStyle w:val="ListParagraph"/>
        <w:widowControl w:val="0"/>
        <w:numPr>
          <w:ilvl w:val="0"/>
          <w:numId w:val="10"/>
        </w:numPr>
        <w:tabs>
          <w:tab w:val="left" w:pos="1535"/>
        </w:tabs>
        <w:autoSpaceDE w:val="0"/>
        <w:autoSpaceDN w:val="0"/>
        <w:spacing w:after="0" w:line="213" w:lineRule="exact"/>
        <w:contextualSpacing w:val="0"/>
        <w:rPr>
          <w:rFonts w:ascii="Avenir Next LT Pro" w:hAnsi="Avenir Next LT Pro" w:cs="Arial"/>
        </w:rPr>
      </w:pPr>
      <w:r w:rsidRPr="00951051">
        <w:rPr>
          <w:rFonts w:ascii="Avenir Next LT Pro" w:hAnsi="Avenir Next LT Pro" w:cs="Arial"/>
        </w:rPr>
        <w:t xml:space="preserve">No overnight </w:t>
      </w:r>
      <w:r w:rsidRPr="00951051">
        <w:rPr>
          <w:rFonts w:ascii="Avenir Next LT Pro" w:hAnsi="Avenir Next LT Pro" w:cs="Arial"/>
          <w:spacing w:val="-4"/>
        </w:rPr>
        <w:t xml:space="preserve">or </w:t>
      </w:r>
      <w:r w:rsidRPr="00951051">
        <w:rPr>
          <w:rFonts w:ascii="Avenir Next LT Pro" w:hAnsi="Avenir Next LT Pro" w:cs="Arial"/>
        </w:rPr>
        <w:t xml:space="preserve">extended term parking </w:t>
      </w:r>
      <w:r w:rsidRPr="00951051">
        <w:rPr>
          <w:rFonts w:ascii="Avenir Next LT Pro" w:hAnsi="Avenir Next LT Pro" w:cs="Arial"/>
          <w:spacing w:val="-4"/>
        </w:rPr>
        <w:t xml:space="preserve">or </w:t>
      </w:r>
      <w:r w:rsidRPr="00951051">
        <w:rPr>
          <w:rFonts w:ascii="Avenir Next LT Pro" w:hAnsi="Avenir Next LT Pro" w:cs="Arial"/>
        </w:rPr>
        <w:t xml:space="preserve">storage </w:t>
      </w:r>
      <w:r w:rsidRPr="00951051">
        <w:rPr>
          <w:rFonts w:ascii="Avenir Next LT Pro" w:hAnsi="Avenir Next LT Pro" w:cs="Arial"/>
          <w:spacing w:val="-4"/>
        </w:rPr>
        <w:t xml:space="preserve">of </w:t>
      </w:r>
      <w:r w:rsidRPr="00951051">
        <w:rPr>
          <w:rFonts w:ascii="Avenir Next LT Pro" w:hAnsi="Avenir Next LT Pro" w:cs="Arial"/>
        </w:rPr>
        <w:t>vehicles shall be</w:t>
      </w:r>
      <w:r w:rsidRPr="00951051">
        <w:rPr>
          <w:rFonts w:ascii="Avenir Next LT Pro" w:hAnsi="Avenir Next LT Pro" w:cs="Arial"/>
          <w:spacing w:val="12"/>
        </w:rPr>
        <w:t xml:space="preserve"> </w:t>
      </w:r>
      <w:r w:rsidRPr="00951051">
        <w:rPr>
          <w:rFonts w:ascii="Avenir Next LT Pro" w:hAnsi="Avenir Next LT Pro" w:cs="Arial"/>
        </w:rPr>
        <w:t>permitted.</w:t>
      </w:r>
    </w:p>
    <w:p w14:paraId="05585238" w14:textId="77777777" w:rsidR="00BE1D01" w:rsidRPr="00951051" w:rsidRDefault="00BE1D01" w:rsidP="00E974D9">
      <w:pPr>
        <w:pStyle w:val="ListParagraph"/>
        <w:widowControl w:val="0"/>
        <w:numPr>
          <w:ilvl w:val="0"/>
          <w:numId w:val="10"/>
        </w:numPr>
        <w:tabs>
          <w:tab w:val="left" w:pos="1535"/>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Tenant shall not </w:t>
      </w:r>
      <w:r w:rsidRPr="00951051">
        <w:rPr>
          <w:rFonts w:ascii="Avenir Next LT Pro" w:hAnsi="Avenir Next LT Pro" w:cs="Arial"/>
          <w:spacing w:val="-3"/>
        </w:rPr>
        <w:t xml:space="preserve">park any </w:t>
      </w:r>
      <w:r w:rsidRPr="00951051">
        <w:rPr>
          <w:rFonts w:ascii="Avenir Next LT Pro" w:hAnsi="Avenir Next LT Pro" w:cs="Arial"/>
        </w:rPr>
        <w:t xml:space="preserve">vehicles in the parking </w:t>
      </w:r>
      <w:r w:rsidRPr="00951051">
        <w:rPr>
          <w:rFonts w:ascii="Avenir Next LT Pro" w:hAnsi="Avenir Next LT Pro" w:cs="Arial"/>
          <w:spacing w:val="-3"/>
        </w:rPr>
        <w:t>areas other than automobiles</w:t>
      </w:r>
      <w:r w:rsidRPr="00951051">
        <w:rPr>
          <w:rFonts w:ascii="Avenir Next LT Pro" w:hAnsi="Avenir Next LT Pro" w:cs="Arial"/>
          <w:spacing w:val="3"/>
        </w:rPr>
        <w:t xml:space="preserve"> </w:t>
      </w:r>
      <w:r w:rsidRPr="00951051">
        <w:rPr>
          <w:rFonts w:ascii="Avenir Next LT Pro" w:hAnsi="Avenir Next LT Pro" w:cs="Arial"/>
        </w:rPr>
        <w:t>and motorcycles.</w:t>
      </w:r>
    </w:p>
    <w:p w14:paraId="2856E292" w14:textId="77777777" w:rsidR="00BE1D01" w:rsidRPr="00951051" w:rsidRDefault="00BE1D01" w:rsidP="00E974D9">
      <w:pPr>
        <w:pStyle w:val="ListParagraph"/>
        <w:widowControl w:val="0"/>
        <w:numPr>
          <w:ilvl w:val="0"/>
          <w:numId w:val="10"/>
        </w:numPr>
        <w:tabs>
          <w:tab w:val="left" w:pos="1525"/>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Vehicles </w:t>
      </w:r>
      <w:r w:rsidRPr="00951051">
        <w:rPr>
          <w:rFonts w:ascii="Avenir Next LT Pro" w:hAnsi="Avenir Next LT Pro" w:cs="Arial"/>
          <w:spacing w:val="-3"/>
        </w:rPr>
        <w:t xml:space="preserve">must </w:t>
      </w:r>
      <w:r w:rsidRPr="00951051">
        <w:rPr>
          <w:rFonts w:ascii="Avenir Next LT Pro" w:hAnsi="Avenir Next LT Pro" w:cs="Arial"/>
        </w:rPr>
        <w:t xml:space="preserve">be parked entirely within painted stall lines </w:t>
      </w:r>
      <w:r w:rsidRPr="00951051">
        <w:rPr>
          <w:rFonts w:ascii="Avenir Next LT Pro" w:hAnsi="Avenir Next LT Pro" w:cs="Arial"/>
          <w:spacing w:val="-4"/>
        </w:rPr>
        <w:t xml:space="preserve">of </w:t>
      </w:r>
      <w:r w:rsidRPr="00951051">
        <w:rPr>
          <w:rFonts w:ascii="Avenir Next LT Pro" w:hAnsi="Avenir Next LT Pro" w:cs="Arial"/>
        </w:rPr>
        <w:t>a single parking</w:t>
      </w:r>
      <w:r w:rsidRPr="00951051">
        <w:rPr>
          <w:rFonts w:ascii="Avenir Next LT Pro" w:hAnsi="Avenir Next LT Pro" w:cs="Arial"/>
          <w:spacing w:val="-5"/>
        </w:rPr>
        <w:t xml:space="preserve"> </w:t>
      </w:r>
      <w:r w:rsidRPr="00951051">
        <w:rPr>
          <w:rFonts w:ascii="Avenir Next LT Pro" w:hAnsi="Avenir Next LT Pro" w:cs="Arial"/>
        </w:rPr>
        <w:t>stall.</w:t>
      </w:r>
    </w:p>
    <w:p w14:paraId="283EC5AB" w14:textId="77777777" w:rsidR="00BE1D01" w:rsidRPr="00951051" w:rsidRDefault="00BE1D01" w:rsidP="00E974D9">
      <w:pPr>
        <w:pStyle w:val="ListParagraph"/>
        <w:widowControl w:val="0"/>
        <w:numPr>
          <w:ilvl w:val="0"/>
          <w:numId w:val="10"/>
        </w:numPr>
        <w:tabs>
          <w:tab w:val="left" w:pos="1535"/>
        </w:tabs>
        <w:autoSpaceDE w:val="0"/>
        <w:autoSpaceDN w:val="0"/>
        <w:spacing w:after="0" w:line="218" w:lineRule="exact"/>
        <w:contextualSpacing w:val="0"/>
        <w:rPr>
          <w:rFonts w:ascii="Avenir Next LT Pro" w:hAnsi="Avenir Next LT Pro" w:cs="Arial"/>
        </w:rPr>
      </w:pPr>
      <w:r w:rsidRPr="00951051">
        <w:rPr>
          <w:rFonts w:ascii="Avenir Next LT Pro" w:hAnsi="Avenir Next LT Pro" w:cs="Arial"/>
        </w:rPr>
        <w:t xml:space="preserve">All directional signs and </w:t>
      </w:r>
      <w:r w:rsidRPr="00951051">
        <w:rPr>
          <w:rFonts w:ascii="Avenir Next LT Pro" w:hAnsi="Avenir Next LT Pro" w:cs="Arial"/>
          <w:spacing w:val="-3"/>
        </w:rPr>
        <w:t xml:space="preserve">arrows </w:t>
      </w:r>
      <w:r w:rsidRPr="00951051">
        <w:rPr>
          <w:rFonts w:ascii="Avenir Next LT Pro" w:hAnsi="Avenir Next LT Pro" w:cs="Arial"/>
        </w:rPr>
        <w:t>must be</w:t>
      </w:r>
      <w:r w:rsidRPr="00951051">
        <w:rPr>
          <w:rFonts w:ascii="Avenir Next LT Pro" w:hAnsi="Avenir Next LT Pro" w:cs="Arial"/>
          <w:spacing w:val="5"/>
        </w:rPr>
        <w:t xml:space="preserve"> </w:t>
      </w:r>
      <w:r w:rsidRPr="00951051">
        <w:rPr>
          <w:rFonts w:ascii="Avenir Next LT Pro" w:hAnsi="Avenir Next LT Pro" w:cs="Arial"/>
        </w:rPr>
        <w:t>observed.</w:t>
      </w:r>
    </w:p>
    <w:p w14:paraId="0B3207AB" w14:textId="77777777" w:rsidR="00BE1D01" w:rsidRPr="00951051" w:rsidRDefault="00BE1D01" w:rsidP="00E974D9">
      <w:pPr>
        <w:pStyle w:val="ListParagraph"/>
        <w:widowControl w:val="0"/>
        <w:numPr>
          <w:ilvl w:val="0"/>
          <w:numId w:val="10"/>
        </w:numPr>
        <w:tabs>
          <w:tab w:val="left" w:pos="1535"/>
        </w:tabs>
        <w:autoSpaceDE w:val="0"/>
        <w:autoSpaceDN w:val="0"/>
        <w:spacing w:after="0" w:line="218" w:lineRule="exact"/>
        <w:contextualSpacing w:val="0"/>
        <w:rPr>
          <w:rFonts w:ascii="Avenir Next LT Pro" w:hAnsi="Avenir Next LT Pro" w:cs="Arial"/>
        </w:rPr>
      </w:pPr>
      <w:r w:rsidRPr="00951051">
        <w:rPr>
          <w:rFonts w:ascii="Avenir Next LT Pro" w:hAnsi="Avenir Next LT Pro" w:cs="Arial"/>
        </w:rPr>
        <w:t xml:space="preserve">The speed limit </w:t>
      </w:r>
      <w:r w:rsidRPr="00951051">
        <w:rPr>
          <w:rFonts w:ascii="Avenir Next LT Pro" w:hAnsi="Avenir Next LT Pro" w:cs="Arial"/>
          <w:spacing w:val="-3"/>
        </w:rPr>
        <w:t xml:space="preserve">within </w:t>
      </w:r>
      <w:r w:rsidRPr="00951051">
        <w:rPr>
          <w:rFonts w:ascii="Avenir Next LT Pro" w:hAnsi="Avenir Next LT Pro" w:cs="Arial"/>
        </w:rPr>
        <w:t xml:space="preserve">all parking </w:t>
      </w:r>
      <w:r w:rsidRPr="00951051">
        <w:rPr>
          <w:rFonts w:ascii="Avenir Next LT Pro" w:hAnsi="Avenir Next LT Pro" w:cs="Arial"/>
          <w:spacing w:val="-3"/>
        </w:rPr>
        <w:t xml:space="preserve">areas </w:t>
      </w:r>
      <w:r w:rsidRPr="00951051">
        <w:rPr>
          <w:rFonts w:ascii="Avenir Next LT Pro" w:hAnsi="Avenir Next LT Pro" w:cs="Arial"/>
        </w:rPr>
        <w:t xml:space="preserve">shall be ten (10) </w:t>
      </w:r>
      <w:r w:rsidRPr="00951051">
        <w:rPr>
          <w:rFonts w:ascii="Avenir Next LT Pro" w:hAnsi="Avenir Next LT Pro" w:cs="Arial"/>
          <w:spacing w:val="-3"/>
        </w:rPr>
        <w:t>miles per</w:t>
      </w:r>
      <w:r w:rsidRPr="00951051">
        <w:rPr>
          <w:rFonts w:ascii="Avenir Next LT Pro" w:hAnsi="Avenir Next LT Pro" w:cs="Arial"/>
          <w:spacing w:val="7"/>
        </w:rPr>
        <w:t xml:space="preserve"> </w:t>
      </w:r>
      <w:r w:rsidRPr="00951051">
        <w:rPr>
          <w:rFonts w:ascii="Avenir Next LT Pro" w:hAnsi="Avenir Next LT Pro" w:cs="Arial"/>
        </w:rPr>
        <w:t>hour.</w:t>
      </w:r>
    </w:p>
    <w:p w14:paraId="195CD6BB" w14:textId="77777777" w:rsidR="00BE1D01" w:rsidRPr="00951051" w:rsidRDefault="00BE1D01" w:rsidP="00E974D9">
      <w:pPr>
        <w:pStyle w:val="ListParagraph"/>
        <w:widowControl w:val="0"/>
        <w:numPr>
          <w:ilvl w:val="0"/>
          <w:numId w:val="10"/>
        </w:numPr>
        <w:tabs>
          <w:tab w:val="left" w:pos="1497"/>
        </w:tabs>
        <w:autoSpaceDE w:val="0"/>
        <w:autoSpaceDN w:val="0"/>
        <w:spacing w:before="2" w:after="0" w:line="225" w:lineRule="auto"/>
        <w:ind w:right="112"/>
        <w:contextualSpacing w:val="0"/>
        <w:rPr>
          <w:rFonts w:ascii="Avenir Next LT Pro" w:hAnsi="Avenir Next LT Pro" w:cs="Arial"/>
        </w:rPr>
      </w:pPr>
      <w:r w:rsidRPr="00951051">
        <w:rPr>
          <w:rFonts w:ascii="Avenir Next LT Pro" w:hAnsi="Avenir Next LT Pro" w:cs="Arial"/>
        </w:rPr>
        <w:t xml:space="preserve">Parking is prohibited in </w:t>
      </w:r>
      <w:r w:rsidRPr="00951051">
        <w:rPr>
          <w:rFonts w:ascii="Avenir Next LT Pro" w:hAnsi="Avenir Next LT Pro" w:cs="Arial"/>
          <w:spacing w:val="-3"/>
        </w:rPr>
        <w:t xml:space="preserve">areas </w:t>
      </w:r>
      <w:r w:rsidRPr="00951051">
        <w:rPr>
          <w:rFonts w:ascii="Avenir Next LT Pro" w:hAnsi="Avenir Next LT Pro" w:cs="Arial"/>
        </w:rPr>
        <w:t xml:space="preserve">not striped </w:t>
      </w:r>
      <w:r w:rsidRPr="00951051">
        <w:rPr>
          <w:rFonts w:ascii="Avenir Next LT Pro" w:hAnsi="Avenir Next LT Pro" w:cs="Arial"/>
          <w:spacing w:val="-3"/>
        </w:rPr>
        <w:t xml:space="preserve">for </w:t>
      </w:r>
      <w:r w:rsidRPr="00951051">
        <w:rPr>
          <w:rFonts w:ascii="Avenir Next LT Pro" w:hAnsi="Avenir Next LT Pro" w:cs="Arial"/>
        </w:rPr>
        <w:t xml:space="preserve">parking; in aisles; where “no parking” signs are posted; </w:t>
      </w:r>
      <w:r w:rsidRPr="00951051">
        <w:rPr>
          <w:rFonts w:ascii="Avenir Next LT Pro" w:hAnsi="Avenir Next LT Pro" w:cs="Arial"/>
          <w:spacing w:val="-4"/>
        </w:rPr>
        <w:t xml:space="preserve">on </w:t>
      </w:r>
      <w:r w:rsidRPr="00951051">
        <w:rPr>
          <w:rFonts w:ascii="Avenir Next LT Pro" w:hAnsi="Avenir Next LT Pro" w:cs="Arial"/>
        </w:rPr>
        <w:t xml:space="preserve">ramps; in cross-hatched areas; and in such </w:t>
      </w:r>
      <w:r w:rsidRPr="00951051">
        <w:rPr>
          <w:rFonts w:ascii="Avenir Next LT Pro" w:hAnsi="Avenir Next LT Pro" w:cs="Arial"/>
          <w:spacing w:val="-3"/>
        </w:rPr>
        <w:t xml:space="preserve">other areas </w:t>
      </w:r>
      <w:r w:rsidRPr="00951051">
        <w:rPr>
          <w:rFonts w:ascii="Avenir Next LT Pro" w:hAnsi="Avenir Next LT Pro" w:cs="Arial"/>
          <w:spacing w:val="-4"/>
        </w:rPr>
        <w:t xml:space="preserve">as </w:t>
      </w:r>
      <w:r w:rsidRPr="00951051">
        <w:rPr>
          <w:rFonts w:ascii="Avenir Next LT Pro" w:hAnsi="Avenir Next LT Pro" w:cs="Arial"/>
          <w:spacing w:val="-3"/>
        </w:rPr>
        <w:t xml:space="preserve">may </w:t>
      </w:r>
      <w:r w:rsidRPr="00951051">
        <w:rPr>
          <w:rFonts w:ascii="Avenir Next LT Pro" w:hAnsi="Avenir Next LT Pro" w:cs="Arial"/>
        </w:rPr>
        <w:t xml:space="preserve">be designated </w:t>
      </w:r>
      <w:r w:rsidRPr="00951051">
        <w:rPr>
          <w:rFonts w:ascii="Avenir Next LT Pro" w:hAnsi="Avenir Next LT Pro" w:cs="Arial"/>
          <w:spacing w:val="-4"/>
        </w:rPr>
        <w:t>by</w:t>
      </w:r>
      <w:r w:rsidRPr="00951051">
        <w:rPr>
          <w:rFonts w:ascii="Avenir Next LT Pro" w:hAnsi="Avenir Next LT Pro" w:cs="Arial"/>
          <w:spacing w:val="31"/>
        </w:rPr>
        <w:t xml:space="preserve"> </w:t>
      </w:r>
      <w:r w:rsidRPr="00951051">
        <w:rPr>
          <w:rFonts w:ascii="Avenir Next LT Pro" w:hAnsi="Avenir Next LT Pro" w:cs="Arial"/>
        </w:rPr>
        <w:t>Landlord.</w:t>
      </w:r>
    </w:p>
    <w:p w14:paraId="19A692D6" w14:textId="77777777" w:rsidR="00BE1D01" w:rsidRPr="00951051" w:rsidRDefault="00BE1D01" w:rsidP="00E974D9">
      <w:pPr>
        <w:pStyle w:val="ListParagraph"/>
        <w:widowControl w:val="0"/>
        <w:numPr>
          <w:ilvl w:val="0"/>
          <w:numId w:val="10"/>
        </w:numPr>
        <w:tabs>
          <w:tab w:val="left" w:pos="1535"/>
        </w:tabs>
        <w:autoSpaceDE w:val="0"/>
        <w:autoSpaceDN w:val="0"/>
        <w:spacing w:after="0" w:line="216" w:lineRule="exact"/>
        <w:contextualSpacing w:val="0"/>
        <w:rPr>
          <w:rFonts w:ascii="Avenir Next LT Pro" w:hAnsi="Avenir Next LT Pro" w:cs="Arial"/>
        </w:rPr>
      </w:pPr>
      <w:r w:rsidRPr="00951051">
        <w:rPr>
          <w:rFonts w:ascii="Avenir Next LT Pro" w:hAnsi="Avenir Next LT Pro" w:cs="Arial"/>
        </w:rPr>
        <w:t xml:space="preserve">The </w:t>
      </w:r>
      <w:r w:rsidRPr="00951051">
        <w:rPr>
          <w:rFonts w:ascii="Avenir Next LT Pro" w:hAnsi="Avenir Next LT Pro" w:cs="Arial"/>
          <w:spacing w:val="-3"/>
        </w:rPr>
        <w:t xml:space="preserve">parker </w:t>
      </w:r>
      <w:r w:rsidRPr="00951051">
        <w:rPr>
          <w:rFonts w:ascii="Avenir Next LT Pro" w:hAnsi="Avenir Next LT Pro" w:cs="Arial"/>
        </w:rPr>
        <w:t>assumes all responsibility for damage to</w:t>
      </w:r>
      <w:r w:rsidRPr="00951051">
        <w:rPr>
          <w:rFonts w:ascii="Avenir Next LT Pro" w:hAnsi="Avenir Next LT Pro" w:cs="Arial"/>
          <w:spacing w:val="-4"/>
        </w:rPr>
        <w:t xml:space="preserve"> </w:t>
      </w:r>
      <w:r w:rsidRPr="00951051">
        <w:rPr>
          <w:rFonts w:ascii="Avenir Next LT Pro" w:hAnsi="Avenir Next LT Pro" w:cs="Arial"/>
        </w:rPr>
        <w:t>vehicles or theft of property.</w:t>
      </w:r>
    </w:p>
    <w:p w14:paraId="265BD97C"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Washing, waxing, cleaning </w:t>
      </w:r>
      <w:r w:rsidRPr="00951051">
        <w:rPr>
          <w:rFonts w:ascii="Avenir Next LT Pro" w:hAnsi="Avenir Next LT Pro" w:cs="Arial"/>
          <w:spacing w:val="-4"/>
        </w:rPr>
        <w:t xml:space="preserve">or </w:t>
      </w:r>
      <w:r w:rsidRPr="00951051">
        <w:rPr>
          <w:rFonts w:ascii="Avenir Next LT Pro" w:hAnsi="Avenir Next LT Pro" w:cs="Arial"/>
        </w:rPr>
        <w:t xml:space="preserve">servicing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vehicle in </w:t>
      </w:r>
      <w:r w:rsidRPr="00951051">
        <w:rPr>
          <w:rFonts w:ascii="Avenir Next LT Pro" w:hAnsi="Avenir Next LT Pro" w:cs="Arial"/>
          <w:spacing w:val="-3"/>
        </w:rPr>
        <w:t xml:space="preserve">any </w:t>
      </w:r>
      <w:r w:rsidRPr="00951051">
        <w:rPr>
          <w:rFonts w:ascii="Avenir Next LT Pro" w:hAnsi="Avenir Next LT Pro" w:cs="Arial"/>
        </w:rPr>
        <w:t>area is</w:t>
      </w:r>
      <w:r w:rsidRPr="00951051">
        <w:rPr>
          <w:rFonts w:ascii="Avenir Next LT Pro" w:hAnsi="Avenir Next LT Pro" w:cs="Arial"/>
          <w:spacing w:val="7"/>
        </w:rPr>
        <w:t xml:space="preserve"> </w:t>
      </w:r>
      <w:r w:rsidRPr="00951051">
        <w:rPr>
          <w:rFonts w:ascii="Avenir Next LT Pro" w:hAnsi="Avenir Next LT Pro" w:cs="Arial"/>
        </w:rPr>
        <w:t>prohibited.</w:t>
      </w:r>
    </w:p>
    <w:p w14:paraId="2CB3374D"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Landlord reserves the right to establish and change parking fees and to modify </w:t>
      </w:r>
      <w:r w:rsidRPr="00951051">
        <w:rPr>
          <w:rFonts w:ascii="Avenir Next LT Pro" w:hAnsi="Avenir Next LT Pro" w:cs="Arial"/>
          <w:spacing w:val="-3"/>
        </w:rPr>
        <w:t xml:space="preserve">and/or </w:t>
      </w:r>
      <w:r w:rsidRPr="00951051">
        <w:rPr>
          <w:rFonts w:ascii="Avenir Next LT Pro" w:hAnsi="Avenir Next LT Pro" w:cs="Arial"/>
        </w:rPr>
        <w:t xml:space="preserve">adopt such </w:t>
      </w:r>
      <w:r w:rsidRPr="00951051">
        <w:rPr>
          <w:rFonts w:ascii="Avenir Next LT Pro" w:hAnsi="Avenir Next LT Pro" w:cs="Arial"/>
          <w:spacing w:val="-3"/>
        </w:rPr>
        <w:t xml:space="preserve">other </w:t>
      </w:r>
      <w:r w:rsidRPr="00951051">
        <w:rPr>
          <w:rFonts w:ascii="Avenir Next LT Pro" w:hAnsi="Avenir Next LT Pro" w:cs="Arial"/>
        </w:rPr>
        <w:t xml:space="preserve">reasonable and nondiscriminatory rules and regulations for the parking facilities </w:t>
      </w:r>
      <w:r w:rsidRPr="00951051">
        <w:rPr>
          <w:rFonts w:ascii="Avenir Next LT Pro" w:hAnsi="Avenir Next LT Pro" w:cs="Arial"/>
          <w:spacing w:val="-4"/>
        </w:rPr>
        <w:t xml:space="preserve">as </w:t>
      </w:r>
      <w:r w:rsidRPr="00951051">
        <w:rPr>
          <w:rFonts w:ascii="Avenir Next LT Pro" w:hAnsi="Avenir Next LT Pro" w:cs="Arial"/>
        </w:rPr>
        <w:t xml:space="preserve">it </w:t>
      </w:r>
      <w:r w:rsidRPr="00951051">
        <w:rPr>
          <w:rFonts w:ascii="Avenir Next LT Pro" w:hAnsi="Avenir Next LT Pro" w:cs="Arial"/>
          <w:spacing w:val="-3"/>
        </w:rPr>
        <w:t xml:space="preserve">deems </w:t>
      </w:r>
      <w:r w:rsidRPr="00951051">
        <w:rPr>
          <w:rFonts w:ascii="Avenir Next LT Pro" w:hAnsi="Avenir Next LT Pro" w:cs="Arial"/>
        </w:rPr>
        <w:t xml:space="preserve">necessary </w:t>
      </w:r>
      <w:r w:rsidRPr="00951051">
        <w:rPr>
          <w:rFonts w:ascii="Avenir Next LT Pro" w:hAnsi="Avenir Next LT Pro" w:cs="Arial"/>
          <w:spacing w:val="-3"/>
        </w:rPr>
        <w:t xml:space="preserve">for </w:t>
      </w:r>
      <w:r w:rsidRPr="00951051">
        <w:rPr>
          <w:rFonts w:ascii="Avenir Next LT Pro" w:hAnsi="Avenir Next LT Pro" w:cs="Arial"/>
        </w:rPr>
        <w:t xml:space="preserve">the operation </w:t>
      </w:r>
      <w:r w:rsidRPr="00951051">
        <w:rPr>
          <w:rFonts w:ascii="Avenir Next LT Pro" w:hAnsi="Avenir Next LT Pro" w:cs="Arial"/>
          <w:spacing w:val="-4"/>
        </w:rPr>
        <w:t xml:space="preserve">of </w:t>
      </w:r>
      <w:r w:rsidRPr="00951051">
        <w:rPr>
          <w:rFonts w:ascii="Avenir Next LT Pro" w:hAnsi="Avenir Next LT Pro" w:cs="Arial"/>
        </w:rPr>
        <w:t>the parking</w:t>
      </w:r>
      <w:r w:rsidRPr="00951051">
        <w:rPr>
          <w:rFonts w:ascii="Avenir Next LT Pro" w:hAnsi="Avenir Next LT Pro" w:cs="Arial"/>
          <w:spacing w:val="-4"/>
        </w:rPr>
        <w:t xml:space="preserve"> </w:t>
      </w:r>
      <w:r w:rsidRPr="00951051">
        <w:rPr>
          <w:rFonts w:ascii="Avenir Next LT Pro" w:hAnsi="Avenir Next LT Pro" w:cs="Arial"/>
        </w:rPr>
        <w:t>facilities.</w:t>
      </w:r>
    </w:p>
    <w:p w14:paraId="725D42DC"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Landlord </w:t>
      </w:r>
      <w:r w:rsidRPr="00951051">
        <w:rPr>
          <w:rFonts w:ascii="Avenir Next LT Pro" w:hAnsi="Avenir Next LT Pro" w:cs="Arial"/>
          <w:spacing w:val="-3"/>
        </w:rPr>
        <w:t xml:space="preserve">may </w:t>
      </w:r>
      <w:r w:rsidRPr="00951051">
        <w:rPr>
          <w:rFonts w:ascii="Avenir Next LT Pro" w:hAnsi="Avenir Next LT Pro" w:cs="Arial"/>
        </w:rPr>
        <w:t xml:space="preserve">refuse to permit </w:t>
      </w:r>
      <w:r w:rsidRPr="00951051">
        <w:rPr>
          <w:rFonts w:ascii="Avenir Next LT Pro" w:hAnsi="Avenir Next LT Pro" w:cs="Arial"/>
          <w:spacing w:val="-3"/>
        </w:rPr>
        <w:t xml:space="preserve">any </w:t>
      </w:r>
      <w:r w:rsidRPr="00951051">
        <w:rPr>
          <w:rFonts w:ascii="Avenir Next LT Pro" w:hAnsi="Avenir Next LT Pro" w:cs="Arial"/>
        </w:rPr>
        <w:t xml:space="preserve">person who violates these rules to park in </w:t>
      </w:r>
      <w:r w:rsidRPr="00951051">
        <w:rPr>
          <w:rFonts w:ascii="Avenir Next LT Pro" w:hAnsi="Avenir Next LT Pro" w:cs="Arial"/>
        </w:rPr>
        <w:lastRenderedPageBreak/>
        <w:t xml:space="preserve">the parking facilities, and any violation </w:t>
      </w:r>
      <w:r w:rsidRPr="00951051">
        <w:rPr>
          <w:rFonts w:ascii="Avenir Next LT Pro" w:hAnsi="Avenir Next LT Pro" w:cs="Arial"/>
          <w:spacing w:val="-4"/>
        </w:rPr>
        <w:t xml:space="preserve">of </w:t>
      </w:r>
      <w:r w:rsidRPr="00951051">
        <w:rPr>
          <w:rFonts w:ascii="Avenir Next LT Pro" w:hAnsi="Avenir Next LT Pro" w:cs="Arial"/>
        </w:rPr>
        <w:t xml:space="preserve">the rules shall subject the car to removal at the owner’s expense and </w:t>
      </w:r>
      <w:r w:rsidRPr="00951051">
        <w:rPr>
          <w:rFonts w:ascii="Avenir Next LT Pro" w:hAnsi="Avenir Next LT Pro" w:cs="Arial"/>
          <w:spacing w:val="-3"/>
        </w:rPr>
        <w:t xml:space="preserve">without any </w:t>
      </w:r>
      <w:r w:rsidRPr="00951051">
        <w:rPr>
          <w:rFonts w:ascii="Avenir Next LT Pro" w:hAnsi="Avenir Next LT Pro" w:cs="Arial"/>
        </w:rPr>
        <w:t>liability to Landlord</w:t>
      </w:r>
      <w:r w:rsidRPr="00951051">
        <w:rPr>
          <w:rFonts w:ascii="Avenir Next LT Pro" w:hAnsi="Avenir Next LT Pro" w:cs="Arial"/>
          <w:spacing w:val="-1"/>
        </w:rPr>
        <w:t xml:space="preserve"> </w:t>
      </w:r>
      <w:r w:rsidRPr="00951051">
        <w:rPr>
          <w:rFonts w:ascii="Avenir Next LT Pro" w:hAnsi="Avenir Next LT Pro" w:cs="Arial"/>
        </w:rPr>
        <w:t>whatsoever.</w:t>
      </w:r>
    </w:p>
    <w:p w14:paraId="7EDAF378"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Designated electric vehicle parking is </w:t>
      </w:r>
      <w:r w:rsidRPr="00951051">
        <w:rPr>
          <w:rFonts w:ascii="Avenir Next LT Pro" w:hAnsi="Avenir Next LT Pro" w:cs="Arial"/>
          <w:spacing w:val="-3"/>
        </w:rPr>
        <w:t xml:space="preserve">for </w:t>
      </w:r>
      <w:r w:rsidRPr="00951051">
        <w:rPr>
          <w:rFonts w:ascii="Avenir Next LT Pro" w:hAnsi="Avenir Next LT Pro" w:cs="Arial"/>
        </w:rPr>
        <w:t xml:space="preserve">electric vehicle charging only </w:t>
      </w:r>
      <w:r w:rsidRPr="00951051">
        <w:rPr>
          <w:rFonts w:ascii="Avenir Next LT Pro" w:hAnsi="Avenir Next LT Pro" w:cs="Arial"/>
          <w:spacing w:val="-4"/>
        </w:rPr>
        <w:t xml:space="preserve">at </w:t>
      </w:r>
      <w:r w:rsidRPr="00951051">
        <w:rPr>
          <w:rFonts w:ascii="Avenir Next LT Pro" w:hAnsi="Avenir Next LT Pro" w:cs="Arial"/>
          <w:spacing w:val="-3"/>
        </w:rPr>
        <w:t xml:space="preserve">all </w:t>
      </w:r>
      <w:r w:rsidRPr="00951051">
        <w:rPr>
          <w:rFonts w:ascii="Avenir Next LT Pro" w:hAnsi="Avenir Next LT Pro" w:cs="Arial"/>
        </w:rPr>
        <w:t xml:space="preserve">times. Tenant shall observe and comply </w:t>
      </w:r>
      <w:r w:rsidRPr="00951051">
        <w:rPr>
          <w:rFonts w:ascii="Avenir Next LT Pro" w:hAnsi="Avenir Next LT Pro" w:cs="Arial"/>
          <w:spacing w:val="-3"/>
        </w:rPr>
        <w:t xml:space="preserve">with </w:t>
      </w:r>
      <w:r w:rsidRPr="00951051">
        <w:rPr>
          <w:rFonts w:ascii="Avenir Next LT Pro" w:hAnsi="Avenir Next LT Pro" w:cs="Arial"/>
        </w:rPr>
        <w:t>all posted and designated electric charging parking</w:t>
      </w:r>
      <w:r w:rsidRPr="00951051">
        <w:rPr>
          <w:rFonts w:ascii="Avenir Next LT Pro" w:hAnsi="Avenir Next LT Pro" w:cs="Arial"/>
          <w:spacing w:val="5"/>
        </w:rPr>
        <w:t xml:space="preserve"> </w:t>
      </w:r>
      <w:r w:rsidRPr="00951051">
        <w:rPr>
          <w:rFonts w:ascii="Avenir Next LT Pro" w:hAnsi="Avenir Next LT Pro" w:cs="Arial"/>
        </w:rPr>
        <w:t>signage.</w:t>
      </w:r>
    </w:p>
    <w:p w14:paraId="30BB450C" w14:textId="77777777" w:rsidR="00BE1D01" w:rsidRPr="00951051" w:rsidRDefault="00BE1D01" w:rsidP="00E974D9">
      <w:pPr>
        <w:pStyle w:val="ListParagraph"/>
        <w:widowControl w:val="0"/>
        <w:numPr>
          <w:ilvl w:val="0"/>
          <w:numId w:val="9"/>
        </w:numPr>
        <w:tabs>
          <w:tab w:val="left" w:pos="1621"/>
        </w:tabs>
        <w:autoSpaceDE w:val="0"/>
        <w:autoSpaceDN w:val="0"/>
        <w:spacing w:before="3" w:after="0" w:line="240" w:lineRule="auto"/>
        <w:ind w:right="109"/>
        <w:contextualSpacing w:val="0"/>
        <w:rPr>
          <w:rFonts w:ascii="Avenir Next LT Pro" w:hAnsi="Avenir Next LT Pro" w:cs="Arial"/>
        </w:rPr>
      </w:pPr>
      <w:r w:rsidRPr="00951051">
        <w:rPr>
          <w:rFonts w:ascii="Avenir Next LT Pro" w:hAnsi="Avenir Next LT Pro" w:cs="Arial"/>
        </w:rPr>
        <w:t xml:space="preserve">Bicycles and </w:t>
      </w:r>
      <w:r w:rsidRPr="00951051">
        <w:rPr>
          <w:rFonts w:ascii="Avenir Next LT Pro" w:hAnsi="Avenir Next LT Pro" w:cs="Arial"/>
          <w:spacing w:val="-3"/>
        </w:rPr>
        <w:t xml:space="preserve">other </w:t>
      </w:r>
      <w:r w:rsidRPr="00951051">
        <w:rPr>
          <w:rFonts w:ascii="Avenir Next LT Pro" w:hAnsi="Avenir Next LT Pro" w:cs="Arial"/>
        </w:rPr>
        <w:t xml:space="preserve">vehicles are not permitted inside the elevator, Building </w:t>
      </w:r>
      <w:r w:rsidRPr="00951051">
        <w:rPr>
          <w:rFonts w:ascii="Avenir Next LT Pro" w:hAnsi="Avenir Next LT Pro" w:cs="Arial"/>
          <w:spacing w:val="-4"/>
        </w:rPr>
        <w:t xml:space="preserve">or </w:t>
      </w:r>
      <w:r w:rsidRPr="00951051">
        <w:rPr>
          <w:rFonts w:ascii="Avenir Next LT Pro" w:hAnsi="Avenir Next LT Pro" w:cs="Arial"/>
        </w:rPr>
        <w:t xml:space="preserve">the walkway outside the Building, except in </w:t>
      </w:r>
      <w:r w:rsidRPr="00951051">
        <w:rPr>
          <w:rFonts w:ascii="Avenir Next LT Pro" w:hAnsi="Avenir Next LT Pro" w:cs="Arial"/>
          <w:spacing w:val="-3"/>
        </w:rPr>
        <w:t xml:space="preserve">areas </w:t>
      </w:r>
      <w:r w:rsidRPr="00951051">
        <w:rPr>
          <w:rFonts w:ascii="Avenir Next LT Pro" w:hAnsi="Avenir Next LT Pro" w:cs="Arial"/>
        </w:rPr>
        <w:t xml:space="preserve">designated </w:t>
      </w:r>
      <w:r w:rsidRPr="00951051">
        <w:rPr>
          <w:rFonts w:ascii="Avenir Next LT Pro" w:hAnsi="Avenir Next LT Pro" w:cs="Arial"/>
          <w:spacing w:val="-4"/>
        </w:rPr>
        <w:t>by</w:t>
      </w:r>
      <w:r w:rsidRPr="00951051">
        <w:rPr>
          <w:rFonts w:ascii="Avenir Next LT Pro" w:hAnsi="Avenir Next LT Pro" w:cs="Arial"/>
          <w:spacing w:val="-3"/>
        </w:rPr>
        <w:t xml:space="preserve"> </w:t>
      </w:r>
      <w:r w:rsidRPr="00951051">
        <w:rPr>
          <w:rFonts w:ascii="Avenir Next LT Pro" w:hAnsi="Avenir Next LT Pro" w:cs="Arial"/>
        </w:rPr>
        <w:t>Landlord.</w:t>
      </w:r>
    </w:p>
    <w:p w14:paraId="1B5499FB" w14:textId="77777777" w:rsidR="00BE1D01" w:rsidRPr="00951051" w:rsidRDefault="00BE1D01" w:rsidP="00E974D9">
      <w:pPr>
        <w:pStyle w:val="ListParagraph"/>
        <w:widowControl w:val="0"/>
        <w:numPr>
          <w:ilvl w:val="0"/>
          <w:numId w:val="9"/>
        </w:numPr>
        <w:tabs>
          <w:tab w:val="left" w:pos="1621"/>
        </w:tabs>
        <w:autoSpaceDE w:val="0"/>
        <w:autoSpaceDN w:val="0"/>
        <w:spacing w:before="3" w:after="0" w:line="240" w:lineRule="auto"/>
        <w:ind w:right="109"/>
        <w:contextualSpacing w:val="0"/>
        <w:rPr>
          <w:rFonts w:ascii="Avenir Next LT Pro" w:hAnsi="Avenir Next LT Pro" w:cs="Arial"/>
        </w:rPr>
      </w:pPr>
      <w:r w:rsidRPr="00951051">
        <w:rPr>
          <w:rFonts w:ascii="Avenir Next LT Pro" w:hAnsi="Avenir Next LT Pro" w:cs="Arial"/>
        </w:rPr>
        <w:t xml:space="preserve">The use </w:t>
      </w:r>
      <w:r w:rsidRPr="00951051">
        <w:rPr>
          <w:rFonts w:ascii="Avenir Next LT Pro" w:hAnsi="Avenir Next LT Pro" w:cs="Arial"/>
          <w:spacing w:val="-4"/>
        </w:rPr>
        <w:t xml:space="preserve">of </w:t>
      </w:r>
      <w:r w:rsidRPr="00951051">
        <w:rPr>
          <w:rFonts w:ascii="Avenir Next LT Pro" w:hAnsi="Avenir Next LT Pro" w:cs="Arial"/>
        </w:rPr>
        <w:t>tobacco or e-cigarette products (e.g., cigarettes, cigars, pipes,</w:t>
      </w:r>
      <w:r w:rsidRPr="00951051">
        <w:rPr>
          <w:rFonts w:ascii="Avenir Next LT Pro" w:hAnsi="Avenir Next LT Pro" w:cs="Arial"/>
          <w:spacing w:val="-4"/>
        </w:rPr>
        <w:t xml:space="preserve"> </w:t>
      </w:r>
      <w:r w:rsidRPr="00951051">
        <w:rPr>
          <w:rFonts w:ascii="Avenir Next LT Pro" w:hAnsi="Avenir Next LT Pro" w:cs="Arial"/>
        </w:rPr>
        <w:t xml:space="preserve">smokeless tobacco, snuff and vapes) is prohibited in the Premises </w:t>
      </w:r>
      <w:r w:rsidRPr="00951051">
        <w:rPr>
          <w:rFonts w:ascii="Avenir Next LT Pro" w:hAnsi="Avenir Next LT Pro" w:cs="Arial"/>
          <w:spacing w:val="-4"/>
        </w:rPr>
        <w:t xml:space="preserve">or </w:t>
      </w:r>
      <w:r w:rsidRPr="00951051">
        <w:rPr>
          <w:rFonts w:ascii="Avenir Next LT Pro" w:hAnsi="Avenir Next LT Pro" w:cs="Arial"/>
        </w:rPr>
        <w:t xml:space="preserve">elsewhere in the Building and in all </w:t>
      </w:r>
      <w:r w:rsidRPr="00951051">
        <w:rPr>
          <w:rFonts w:ascii="Avenir Next LT Pro" w:hAnsi="Avenir Next LT Pro" w:cs="Arial"/>
          <w:spacing w:val="-3"/>
        </w:rPr>
        <w:t xml:space="preserve">other </w:t>
      </w:r>
      <w:r w:rsidRPr="00951051">
        <w:rPr>
          <w:rFonts w:ascii="Avenir Next LT Pro" w:hAnsi="Avenir Next LT Pro" w:cs="Arial"/>
        </w:rPr>
        <w:t xml:space="preserve">portions </w:t>
      </w:r>
      <w:r w:rsidRPr="00951051">
        <w:rPr>
          <w:rFonts w:ascii="Avenir Next LT Pro" w:hAnsi="Avenir Next LT Pro" w:cs="Arial"/>
          <w:spacing w:val="-4"/>
        </w:rPr>
        <w:t xml:space="preserve">of </w:t>
      </w:r>
      <w:r w:rsidRPr="00951051">
        <w:rPr>
          <w:rFonts w:ascii="Avenir Next LT Pro" w:hAnsi="Avenir Next LT Pro" w:cs="Arial"/>
        </w:rPr>
        <w:t xml:space="preserve">the Complex except in exterior Designated Tobacco Use Areas which shall be located and designated </w:t>
      </w:r>
      <w:r w:rsidRPr="00951051">
        <w:rPr>
          <w:rFonts w:ascii="Avenir Next LT Pro" w:hAnsi="Avenir Next LT Pro" w:cs="Arial"/>
          <w:spacing w:val="-4"/>
        </w:rPr>
        <w:t xml:space="preserve">by </w:t>
      </w:r>
      <w:r w:rsidRPr="00951051">
        <w:rPr>
          <w:rFonts w:ascii="Avenir Next LT Pro" w:hAnsi="Avenir Next LT Pro" w:cs="Arial"/>
        </w:rPr>
        <w:t xml:space="preserve">Landlord from time to time </w:t>
      </w:r>
      <w:r w:rsidRPr="00951051">
        <w:rPr>
          <w:rFonts w:ascii="Avenir Next LT Pro" w:hAnsi="Avenir Next LT Pro" w:cs="Arial"/>
          <w:spacing w:val="-4"/>
        </w:rPr>
        <w:t xml:space="preserve">by </w:t>
      </w:r>
      <w:r w:rsidRPr="00951051">
        <w:rPr>
          <w:rFonts w:ascii="Avenir Next LT Pro" w:hAnsi="Avenir Next LT Pro" w:cs="Arial"/>
        </w:rPr>
        <w:t xml:space="preserve">such signage </w:t>
      </w:r>
      <w:r w:rsidRPr="00951051">
        <w:rPr>
          <w:rFonts w:ascii="Avenir Next LT Pro" w:hAnsi="Avenir Next LT Pro" w:cs="Arial"/>
          <w:spacing w:val="-4"/>
        </w:rPr>
        <w:t xml:space="preserve">as </w:t>
      </w:r>
      <w:r w:rsidRPr="00951051">
        <w:rPr>
          <w:rFonts w:ascii="Avenir Next LT Pro" w:hAnsi="Avenir Next LT Pro" w:cs="Arial"/>
        </w:rPr>
        <w:t xml:space="preserve">Landlord deems appropriate. All tobacco products, </w:t>
      </w:r>
      <w:r w:rsidRPr="00951051">
        <w:rPr>
          <w:rFonts w:ascii="Avenir Next LT Pro" w:hAnsi="Avenir Next LT Pro" w:cs="Arial"/>
          <w:spacing w:val="-3"/>
        </w:rPr>
        <w:t xml:space="preserve">whether </w:t>
      </w:r>
      <w:r w:rsidRPr="00951051">
        <w:rPr>
          <w:rFonts w:ascii="Avenir Next LT Pro" w:hAnsi="Avenir Next LT Pro" w:cs="Arial"/>
        </w:rPr>
        <w:t xml:space="preserve">smokeless </w:t>
      </w:r>
      <w:r w:rsidRPr="00951051">
        <w:rPr>
          <w:rFonts w:ascii="Avenir Next LT Pro" w:hAnsi="Avenir Next LT Pro" w:cs="Arial"/>
          <w:spacing w:val="-4"/>
        </w:rPr>
        <w:t xml:space="preserve">or </w:t>
      </w:r>
      <w:r w:rsidRPr="00951051">
        <w:rPr>
          <w:rFonts w:ascii="Avenir Next LT Pro" w:hAnsi="Avenir Next LT Pro" w:cs="Arial"/>
        </w:rPr>
        <w:t xml:space="preserve">not, </w:t>
      </w:r>
      <w:r w:rsidRPr="00951051">
        <w:rPr>
          <w:rFonts w:ascii="Avenir Next LT Pro" w:hAnsi="Avenir Next LT Pro" w:cs="Arial"/>
          <w:spacing w:val="-3"/>
        </w:rPr>
        <w:t xml:space="preserve">must </w:t>
      </w:r>
      <w:r w:rsidRPr="00951051">
        <w:rPr>
          <w:rFonts w:ascii="Avenir Next LT Pro" w:hAnsi="Avenir Next LT Pro" w:cs="Arial"/>
        </w:rPr>
        <w:t xml:space="preserve">be promptly disposed </w:t>
      </w:r>
      <w:r w:rsidRPr="00951051">
        <w:rPr>
          <w:rFonts w:ascii="Avenir Next LT Pro" w:hAnsi="Avenir Next LT Pro" w:cs="Arial"/>
          <w:spacing w:val="-4"/>
        </w:rPr>
        <w:t xml:space="preserve">of </w:t>
      </w:r>
      <w:r w:rsidRPr="00951051">
        <w:rPr>
          <w:rFonts w:ascii="Avenir Next LT Pro" w:hAnsi="Avenir Next LT Pro" w:cs="Arial"/>
        </w:rPr>
        <w:t xml:space="preserve">in a safe and hygienic manner. Tenant, at Tenant’s expense, shall </w:t>
      </w:r>
      <w:r w:rsidRPr="00951051">
        <w:rPr>
          <w:rFonts w:ascii="Avenir Next LT Pro" w:hAnsi="Avenir Next LT Pro" w:cs="Arial"/>
          <w:spacing w:val="-4"/>
        </w:rPr>
        <w:t xml:space="preserve">at </w:t>
      </w:r>
      <w:r w:rsidRPr="00951051">
        <w:rPr>
          <w:rFonts w:ascii="Avenir Next LT Pro" w:hAnsi="Avenir Next LT Pro" w:cs="Arial"/>
        </w:rPr>
        <w:t xml:space="preserve">all times keep and maintain its Premises </w:t>
      </w:r>
      <w:r w:rsidRPr="00951051">
        <w:rPr>
          <w:rFonts w:ascii="Avenir Next LT Pro" w:hAnsi="Avenir Next LT Pro" w:cs="Arial"/>
          <w:spacing w:val="-4"/>
        </w:rPr>
        <w:t xml:space="preserve">as </w:t>
      </w:r>
      <w:r w:rsidRPr="00951051">
        <w:rPr>
          <w:rFonts w:ascii="Avenir Next LT Pro" w:hAnsi="Avenir Next LT Pro" w:cs="Arial"/>
        </w:rPr>
        <w:t>a "Non-Tobacco Use"</w:t>
      </w:r>
      <w:r w:rsidRPr="00951051">
        <w:rPr>
          <w:rFonts w:ascii="Avenir Next LT Pro" w:hAnsi="Avenir Next LT Pro" w:cs="Arial"/>
          <w:spacing w:val="-16"/>
        </w:rPr>
        <w:t xml:space="preserve"> </w:t>
      </w:r>
      <w:r w:rsidRPr="00951051">
        <w:rPr>
          <w:rFonts w:ascii="Avenir Next LT Pro" w:hAnsi="Avenir Next LT Pro" w:cs="Arial"/>
        </w:rPr>
        <w:t>area.</w:t>
      </w:r>
    </w:p>
    <w:p w14:paraId="17A3E3A4" w14:textId="77777777" w:rsidR="00BE1D01" w:rsidRPr="00951051" w:rsidRDefault="00BE1D01" w:rsidP="00E974D9">
      <w:pPr>
        <w:pStyle w:val="ListParagraph"/>
        <w:widowControl w:val="0"/>
        <w:numPr>
          <w:ilvl w:val="0"/>
          <w:numId w:val="9"/>
        </w:numPr>
        <w:tabs>
          <w:tab w:val="left" w:pos="1621"/>
        </w:tabs>
        <w:autoSpaceDE w:val="0"/>
        <w:autoSpaceDN w:val="0"/>
        <w:spacing w:before="3" w:after="0" w:line="240" w:lineRule="auto"/>
        <w:ind w:right="109"/>
        <w:contextualSpacing w:val="0"/>
        <w:rPr>
          <w:rFonts w:ascii="Avenir Next LT Pro" w:hAnsi="Avenir Next LT Pro" w:cs="Arial"/>
        </w:rPr>
      </w:pPr>
      <w:r w:rsidRPr="00951051">
        <w:rPr>
          <w:rFonts w:ascii="Avenir Next LT Pro" w:hAnsi="Avenir Next LT Pro" w:cs="Arial"/>
        </w:rPr>
        <w:t xml:space="preserve">Landlord </w:t>
      </w:r>
      <w:r w:rsidRPr="00951051">
        <w:rPr>
          <w:rFonts w:ascii="Avenir Next LT Pro" w:hAnsi="Avenir Next LT Pro" w:cs="Arial"/>
          <w:spacing w:val="-3"/>
        </w:rPr>
        <w:t xml:space="preserve">may </w:t>
      </w:r>
      <w:r w:rsidRPr="00951051">
        <w:rPr>
          <w:rFonts w:ascii="Avenir Next LT Pro" w:hAnsi="Avenir Next LT Pro" w:cs="Arial"/>
        </w:rPr>
        <w:t xml:space="preserve">waive </w:t>
      </w:r>
      <w:r w:rsidRPr="00951051">
        <w:rPr>
          <w:rFonts w:ascii="Avenir Next LT Pro" w:hAnsi="Avenir Next LT Pro" w:cs="Arial"/>
          <w:spacing w:val="-4"/>
        </w:rPr>
        <w:t xml:space="preserve">or </w:t>
      </w:r>
      <w:r w:rsidRPr="00951051">
        <w:rPr>
          <w:rFonts w:ascii="Avenir Next LT Pro" w:hAnsi="Avenir Next LT Pro" w:cs="Arial"/>
        </w:rPr>
        <w:t xml:space="preserve">modify </w:t>
      </w:r>
      <w:r w:rsidRPr="00951051">
        <w:rPr>
          <w:rFonts w:ascii="Avenir Next LT Pro" w:hAnsi="Avenir Next LT Pro" w:cs="Arial"/>
          <w:spacing w:val="-3"/>
        </w:rPr>
        <w:t xml:space="preserve">any </w:t>
      </w:r>
      <w:r w:rsidRPr="00951051">
        <w:rPr>
          <w:rFonts w:ascii="Avenir Next LT Pro" w:hAnsi="Avenir Next LT Pro" w:cs="Arial"/>
        </w:rPr>
        <w:t xml:space="preserve">one </w:t>
      </w:r>
      <w:r w:rsidRPr="00951051">
        <w:rPr>
          <w:rFonts w:ascii="Avenir Next LT Pro" w:hAnsi="Avenir Next LT Pro" w:cs="Arial"/>
          <w:spacing w:val="-4"/>
        </w:rPr>
        <w:t xml:space="preserve">or </w:t>
      </w:r>
      <w:r w:rsidRPr="00951051">
        <w:rPr>
          <w:rFonts w:ascii="Avenir Next LT Pro" w:hAnsi="Avenir Next LT Pro" w:cs="Arial"/>
          <w:spacing w:val="-3"/>
        </w:rPr>
        <w:t xml:space="preserve">more </w:t>
      </w:r>
      <w:r w:rsidRPr="00951051">
        <w:rPr>
          <w:rFonts w:ascii="Avenir Next LT Pro" w:hAnsi="Avenir Next LT Pro" w:cs="Arial"/>
          <w:spacing w:val="-4"/>
        </w:rPr>
        <w:t xml:space="preserve">of </w:t>
      </w:r>
      <w:r w:rsidRPr="00951051">
        <w:rPr>
          <w:rFonts w:ascii="Avenir Next LT Pro" w:hAnsi="Avenir Next LT Pro" w:cs="Arial"/>
        </w:rPr>
        <w:t xml:space="preserve">these Rules and Regulations </w:t>
      </w:r>
      <w:r w:rsidRPr="00951051">
        <w:rPr>
          <w:rFonts w:ascii="Avenir Next LT Pro" w:hAnsi="Avenir Next LT Pro" w:cs="Arial"/>
          <w:spacing w:val="-3"/>
        </w:rPr>
        <w:t xml:space="preserve">for </w:t>
      </w:r>
      <w:r w:rsidRPr="00951051">
        <w:rPr>
          <w:rFonts w:ascii="Avenir Next LT Pro" w:hAnsi="Avenir Next LT Pro" w:cs="Arial"/>
        </w:rPr>
        <w:t xml:space="preserve">the benefit </w:t>
      </w:r>
      <w:r w:rsidRPr="00951051">
        <w:rPr>
          <w:rFonts w:ascii="Avenir Next LT Pro" w:hAnsi="Avenir Next LT Pro" w:cs="Arial"/>
          <w:spacing w:val="-4"/>
        </w:rPr>
        <w:t xml:space="preserve">of </w:t>
      </w:r>
      <w:r w:rsidRPr="00951051">
        <w:rPr>
          <w:rFonts w:ascii="Avenir Next LT Pro" w:hAnsi="Avenir Next LT Pro" w:cs="Arial"/>
        </w:rPr>
        <w:t xml:space="preserve">Tenant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spacing w:val="-4"/>
        </w:rPr>
        <w:t xml:space="preserve">other </w:t>
      </w:r>
      <w:r w:rsidRPr="00951051">
        <w:rPr>
          <w:rFonts w:ascii="Avenir Next LT Pro" w:hAnsi="Avenir Next LT Pro" w:cs="Arial"/>
        </w:rPr>
        <w:t xml:space="preserve">tenant, but no such </w:t>
      </w:r>
      <w:r w:rsidRPr="00951051">
        <w:rPr>
          <w:rFonts w:ascii="Avenir Next LT Pro" w:hAnsi="Avenir Next LT Pro" w:cs="Arial"/>
          <w:spacing w:val="-4"/>
        </w:rPr>
        <w:t xml:space="preserve">waiver or </w:t>
      </w:r>
      <w:r w:rsidRPr="00951051">
        <w:rPr>
          <w:rFonts w:ascii="Avenir Next LT Pro" w:hAnsi="Avenir Next LT Pro" w:cs="Arial"/>
        </w:rPr>
        <w:t xml:space="preserve">modification </w:t>
      </w:r>
      <w:r w:rsidRPr="00951051">
        <w:rPr>
          <w:rFonts w:ascii="Avenir Next LT Pro" w:hAnsi="Avenir Next LT Pro" w:cs="Arial"/>
          <w:spacing w:val="-4"/>
        </w:rPr>
        <w:t xml:space="preserve">by </w:t>
      </w:r>
      <w:r w:rsidRPr="00951051">
        <w:rPr>
          <w:rFonts w:ascii="Avenir Next LT Pro" w:hAnsi="Avenir Next LT Pro" w:cs="Arial"/>
        </w:rPr>
        <w:t xml:space="preserve">Landlord shall be construed </w:t>
      </w:r>
      <w:r w:rsidRPr="00951051">
        <w:rPr>
          <w:rFonts w:ascii="Avenir Next LT Pro" w:hAnsi="Avenir Next LT Pro" w:cs="Arial"/>
          <w:spacing w:val="-4"/>
        </w:rPr>
        <w:t xml:space="preserve">as </w:t>
      </w:r>
      <w:r w:rsidRPr="00951051">
        <w:rPr>
          <w:rFonts w:ascii="Avenir Next LT Pro" w:hAnsi="Avenir Next LT Pro" w:cs="Arial"/>
        </w:rPr>
        <w:t xml:space="preserve">a </w:t>
      </w:r>
      <w:r w:rsidRPr="00951051">
        <w:rPr>
          <w:rFonts w:ascii="Avenir Next LT Pro" w:hAnsi="Avenir Next LT Pro" w:cs="Arial"/>
          <w:spacing w:val="-3"/>
        </w:rPr>
        <w:t xml:space="preserve">waiver </w:t>
      </w:r>
      <w:r w:rsidRPr="00951051">
        <w:rPr>
          <w:rFonts w:ascii="Avenir Next LT Pro" w:hAnsi="Avenir Next LT Pro" w:cs="Arial"/>
          <w:spacing w:val="-4"/>
        </w:rPr>
        <w:t xml:space="preserve">of </w:t>
      </w:r>
      <w:r w:rsidRPr="00951051">
        <w:rPr>
          <w:rFonts w:ascii="Avenir Next LT Pro" w:hAnsi="Avenir Next LT Pro" w:cs="Arial"/>
        </w:rPr>
        <w:t xml:space="preserve">such Rules and Regulations in </w:t>
      </w:r>
      <w:r w:rsidRPr="00951051">
        <w:rPr>
          <w:rFonts w:ascii="Avenir Next LT Pro" w:hAnsi="Avenir Next LT Pro" w:cs="Arial"/>
          <w:spacing w:val="-3"/>
        </w:rPr>
        <w:t xml:space="preserve">favor </w:t>
      </w:r>
      <w:r w:rsidRPr="00951051">
        <w:rPr>
          <w:rFonts w:ascii="Avenir Next LT Pro" w:hAnsi="Avenir Next LT Pro" w:cs="Arial"/>
          <w:spacing w:val="-4"/>
        </w:rPr>
        <w:t xml:space="preserve">of </w:t>
      </w:r>
      <w:r w:rsidRPr="00951051">
        <w:rPr>
          <w:rFonts w:ascii="Avenir Next LT Pro" w:hAnsi="Avenir Next LT Pro" w:cs="Arial"/>
        </w:rPr>
        <w:t xml:space="preserve">Tenant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other tenant, </w:t>
      </w:r>
      <w:r w:rsidRPr="00951051">
        <w:rPr>
          <w:rFonts w:ascii="Avenir Next LT Pro" w:hAnsi="Avenir Next LT Pro" w:cs="Arial"/>
        </w:rPr>
        <w:t xml:space="preserve">nor prevent Landlord from thereafter enforcing any such Rules and Regulations against any </w:t>
      </w:r>
      <w:r w:rsidRPr="00951051">
        <w:rPr>
          <w:rFonts w:ascii="Avenir Next LT Pro" w:hAnsi="Avenir Next LT Pro" w:cs="Arial"/>
          <w:spacing w:val="-4"/>
        </w:rPr>
        <w:t xml:space="preserve">or </w:t>
      </w:r>
      <w:r w:rsidRPr="00951051">
        <w:rPr>
          <w:rFonts w:ascii="Avenir Next LT Pro" w:hAnsi="Avenir Next LT Pro" w:cs="Arial"/>
          <w:spacing w:val="-3"/>
        </w:rPr>
        <w:t>all T</w:t>
      </w:r>
      <w:r w:rsidRPr="00951051">
        <w:rPr>
          <w:rFonts w:ascii="Avenir Next LT Pro" w:hAnsi="Avenir Next LT Pro" w:cs="Arial"/>
        </w:rPr>
        <w:t xml:space="preserve">enants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11"/>
        </w:rPr>
        <w:t xml:space="preserve"> </w:t>
      </w:r>
      <w:r w:rsidRPr="00951051">
        <w:rPr>
          <w:rFonts w:ascii="Avenir Next LT Pro" w:hAnsi="Avenir Next LT Pro" w:cs="Arial"/>
        </w:rPr>
        <w:t>Building.</w:t>
      </w:r>
    </w:p>
    <w:p w14:paraId="0560B990" w14:textId="77777777" w:rsidR="00BE1D01" w:rsidRPr="00951051" w:rsidRDefault="00BE1D01" w:rsidP="00E974D9">
      <w:pPr>
        <w:pStyle w:val="ListParagraph"/>
        <w:widowControl w:val="0"/>
        <w:numPr>
          <w:ilvl w:val="0"/>
          <w:numId w:val="9"/>
        </w:numPr>
        <w:tabs>
          <w:tab w:val="left" w:pos="1621"/>
        </w:tabs>
        <w:autoSpaceDE w:val="0"/>
        <w:autoSpaceDN w:val="0"/>
        <w:spacing w:after="0" w:line="240" w:lineRule="auto"/>
        <w:ind w:right="116"/>
        <w:contextualSpacing w:val="0"/>
        <w:rPr>
          <w:rFonts w:ascii="Avenir Next LT Pro" w:hAnsi="Avenir Next LT Pro" w:cs="Arial"/>
        </w:rPr>
      </w:pPr>
      <w:r w:rsidRPr="00951051">
        <w:rPr>
          <w:rFonts w:ascii="Avenir Next LT Pro" w:hAnsi="Avenir Next LT Pro" w:cs="Arial"/>
        </w:rPr>
        <w:t xml:space="preserve">These Rules and Regulations are in addition </w:t>
      </w:r>
      <w:r w:rsidRPr="00951051">
        <w:rPr>
          <w:rFonts w:ascii="Avenir Next LT Pro" w:hAnsi="Avenir Next LT Pro" w:cs="Arial"/>
          <w:spacing w:val="-3"/>
        </w:rPr>
        <w:t>to and</w:t>
      </w:r>
      <w:r w:rsidRPr="00951051">
        <w:rPr>
          <w:rFonts w:ascii="Avenir Next LT Pro" w:hAnsi="Avenir Next LT Pro" w:cs="Arial"/>
        </w:rPr>
        <w:t xml:space="preserve"> shall not be construed to in </w:t>
      </w:r>
      <w:r w:rsidRPr="00951051">
        <w:rPr>
          <w:rFonts w:ascii="Avenir Next LT Pro" w:hAnsi="Avenir Next LT Pro" w:cs="Arial"/>
          <w:spacing w:val="-3"/>
        </w:rPr>
        <w:t xml:space="preserve">any way </w:t>
      </w:r>
      <w:r w:rsidRPr="00951051">
        <w:rPr>
          <w:rFonts w:ascii="Avenir Next LT Pro" w:hAnsi="Avenir Next LT Pro" w:cs="Arial"/>
        </w:rPr>
        <w:t>modify or</w:t>
      </w:r>
      <w:r w:rsidRPr="00951051">
        <w:rPr>
          <w:rFonts w:ascii="Avenir Next LT Pro" w:hAnsi="Avenir Next LT Pro" w:cs="Arial"/>
          <w:spacing w:val="-4"/>
        </w:rPr>
        <w:t xml:space="preserve"> </w:t>
      </w:r>
      <w:r w:rsidRPr="00951051">
        <w:rPr>
          <w:rFonts w:ascii="Avenir Next LT Pro" w:hAnsi="Avenir Next LT Pro" w:cs="Arial"/>
        </w:rPr>
        <w:t xml:space="preserve">amend, in whole </w:t>
      </w:r>
      <w:r w:rsidRPr="00951051">
        <w:rPr>
          <w:rFonts w:ascii="Avenir Next LT Pro" w:hAnsi="Avenir Next LT Pro" w:cs="Arial"/>
          <w:spacing w:val="-4"/>
        </w:rPr>
        <w:t xml:space="preserve">or </w:t>
      </w:r>
      <w:r w:rsidRPr="00951051">
        <w:rPr>
          <w:rFonts w:ascii="Avenir Next LT Pro" w:hAnsi="Avenir Next LT Pro" w:cs="Arial"/>
        </w:rPr>
        <w:t xml:space="preserve">in part, the terms, covenants, agreements and conditions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3"/>
        </w:rPr>
        <w:t xml:space="preserve"> </w:t>
      </w:r>
      <w:r w:rsidRPr="00951051">
        <w:rPr>
          <w:rFonts w:ascii="Avenir Next LT Pro" w:hAnsi="Avenir Next LT Pro" w:cs="Arial"/>
        </w:rPr>
        <w:t>Lease.</w:t>
      </w:r>
    </w:p>
    <w:p w14:paraId="6ABB7884" w14:textId="77777777" w:rsidR="00BE1D01" w:rsidRPr="00951051" w:rsidRDefault="00BE1D01" w:rsidP="00E974D9">
      <w:pPr>
        <w:pStyle w:val="ListParagraph"/>
        <w:widowControl w:val="0"/>
        <w:numPr>
          <w:ilvl w:val="0"/>
          <w:numId w:val="9"/>
        </w:numPr>
        <w:tabs>
          <w:tab w:val="left" w:pos="1621"/>
        </w:tabs>
        <w:autoSpaceDE w:val="0"/>
        <w:autoSpaceDN w:val="0"/>
        <w:spacing w:before="9" w:after="0" w:line="228" w:lineRule="auto"/>
        <w:ind w:right="100"/>
        <w:contextualSpacing w:val="0"/>
        <w:rPr>
          <w:rFonts w:ascii="Avenir Next LT Pro" w:hAnsi="Avenir Next LT Pro"/>
        </w:rPr>
      </w:pPr>
      <w:r w:rsidRPr="00951051">
        <w:rPr>
          <w:rFonts w:ascii="Avenir Next LT Pro" w:hAnsi="Avenir Next LT Pro" w:cs="Arial"/>
        </w:rPr>
        <w:t xml:space="preserve">Landlord reserves the right to modify the foregoing </w:t>
      </w:r>
      <w:r w:rsidRPr="00951051">
        <w:rPr>
          <w:rFonts w:ascii="Avenir Next LT Pro" w:hAnsi="Avenir Next LT Pro" w:cs="Arial"/>
          <w:spacing w:val="-3"/>
        </w:rPr>
        <w:t xml:space="preserve">and/or </w:t>
      </w:r>
      <w:r w:rsidRPr="00951051">
        <w:rPr>
          <w:rFonts w:ascii="Avenir Next LT Pro" w:hAnsi="Avenir Next LT Pro" w:cs="Arial"/>
        </w:rPr>
        <w:t xml:space="preserve">to </w:t>
      </w:r>
      <w:r w:rsidRPr="00951051">
        <w:rPr>
          <w:rFonts w:ascii="Avenir Next LT Pro" w:hAnsi="Avenir Next LT Pro" w:cs="Arial"/>
          <w:spacing w:val="-3"/>
        </w:rPr>
        <w:t xml:space="preserve">make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and reasonable Rules and Regulations as, in </w:t>
      </w:r>
      <w:r w:rsidRPr="00951051">
        <w:rPr>
          <w:rFonts w:ascii="Avenir Next LT Pro" w:hAnsi="Avenir Next LT Pro" w:cs="Arial"/>
          <w:spacing w:val="-2"/>
        </w:rPr>
        <w:t xml:space="preserve">its </w:t>
      </w:r>
      <w:r w:rsidRPr="00951051">
        <w:rPr>
          <w:rFonts w:ascii="Avenir Next LT Pro" w:hAnsi="Avenir Next LT Pro" w:cs="Arial"/>
        </w:rPr>
        <w:t xml:space="preserve">judgment </w:t>
      </w:r>
      <w:r w:rsidRPr="00951051">
        <w:rPr>
          <w:rFonts w:ascii="Avenir Next LT Pro" w:hAnsi="Avenir Next LT Pro" w:cs="Arial"/>
          <w:spacing w:val="-3"/>
        </w:rPr>
        <w:t xml:space="preserve">may </w:t>
      </w:r>
      <w:r w:rsidRPr="00951051">
        <w:rPr>
          <w:rFonts w:ascii="Avenir Next LT Pro" w:hAnsi="Avenir Next LT Pro" w:cs="Arial"/>
        </w:rPr>
        <w:t xml:space="preserve">from time to time be needed for safety and security, for care and cleanliness </w:t>
      </w:r>
      <w:r w:rsidRPr="00951051">
        <w:rPr>
          <w:rFonts w:ascii="Avenir Next LT Pro" w:hAnsi="Avenir Next LT Pro" w:cs="Arial"/>
          <w:spacing w:val="-4"/>
        </w:rPr>
        <w:t xml:space="preserve">of </w:t>
      </w:r>
      <w:r w:rsidRPr="00951051">
        <w:rPr>
          <w:rFonts w:ascii="Avenir Next LT Pro" w:hAnsi="Avenir Next LT Pro" w:cs="Arial"/>
        </w:rPr>
        <w:t xml:space="preserve">the Building and for the preservation </w:t>
      </w:r>
      <w:r w:rsidRPr="00951051">
        <w:rPr>
          <w:rFonts w:ascii="Avenir Next LT Pro" w:hAnsi="Avenir Next LT Pro" w:cs="Arial"/>
          <w:spacing w:val="-4"/>
        </w:rPr>
        <w:t xml:space="preserve">of </w:t>
      </w:r>
      <w:r w:rsidRPr="00951051">
        <w:rPr>
          <w:rFonts w:ascii="Avenir Next LT Pro" w:hAnsi="Avenir Next LT Pro" w:cs="Arial"/>
        </w:rPr>
        <w:t xml:space="preserve">good order therein. Tenant agrees to abide </w:t>
      </w:r>
      <w:r w:rsidRPr="00951051">
        <w:rPr>
          <w:rFonts w:ascii="Avenir Next LT Pro" w:hAnsi="Avenir Next LT Pro" w:cs="Arial"/>
          <w:spacing w:val="-4"/>
        </w:rPr>
        <w:t xml:space="preserve">by </w:t>
      </w:r>
      <w:r w:rsidRPr="00951051">
        <w:rPr>
          <w:rFonts w:ascii="Avenir Next LT Pro" w:hAnsi="Avenir Next LT Pro" w:cs="Arial"/>
        </w:rPr>
        <w:t xml:space="preserve">all such Rules and Regulations hereinabove stated and </w:t>
      </w:r>
      <w:r w:rsidRPr="00951051">
        <w:rPr>
          <w:rFonts w:ascii="Avenir Next LT Pro" w:hAnsi="Avenir Next LT Pro" w:cs="Arial"/>
          <w:spacing w:val="-3"/>
        </w:rPr>
        <w:t xml:space="preserve">any </w:t>
      </w:r>
      <w:r w:rsidRPr="00951051">
        <w:rPr>
          <w:rFonts w:ascii="Avenir Next LT Pro" w:hAnsi="Avenir Next LT Pro" w:cs="Arial"/>
        </w:rPr>
        <w:t>additional rules and regulations that are</w:t>
      </w:r>
      <w:r w:rsidRPr="00951051">
        <w:rPr>
          <w:rFonts w:ascii="Avenir Next LT Pro" w:hAnsi="Avenir Next LT Pro" w:cs="Arial"/>
          <w:spacing w:val="-15"/>
        </w:rPr>
        <w:t xml:space="preserve"> </w:t>
      </w:r>
      <w:r w:rsidRPr="00951051">
        <w:rPr>
          <w:rFonts w:ascii="Avenir Next LT Pro" w:hAnsi="Avenir Next LT Pro" w:cs="Arial"/>
        </w:rPr>
        <w:t>adopted.</w:t>
      </w:r>
    </w:p>
    <w:p w14:paraId="350B4A6D" w14:textId="77777777" w:rsidR="00BE1D01" w:rsidRPr="00951051" w:rsidRDefault="00BE1D01" w:rsidP="00E974D9">
      <w:pPr>
        <w:pStyle w:val="ListParagraph"/>
        <w:widowControl w:val="0"/>
        <w:numPr>
          <w:ilvl w:val="0"/>
          <w:numId w:val="9"/>
        </w:numPr>
        <w:tabs>
          <w:tab w:val="left" w:pos="1621"/>
        </w:tabs>
        <w:autoSpaceDE w:val="0"/>
        <w:autoSpaceDN w:val="0"/>
        <w:spacing w:before="9" w:after="0" w:line="228" w:lineRule="auto"/>
        <w:ind w:right="100"/>
        <w:contextualSpacing w:val="0"/>
        <w:rPr>
          <w:rFonts w:ascii="Avenir Next LT Pro" w:hAnsi="Avenir Next LT Pro"/>
        </w:rPr>
      </w:pPr>
      <w:r w:rsidRPr="00951051">
        <w:rPr>
          <w:rFonts w:ascii="Avenir Next LT Pro" w:hAnsi="Avenir Next LT Pro"/>
        </w:rPr>
        <w:t>Tenant shall be responsible for the observance of and the prompt and continuous compliance with all of the foregoing rules by Tenant’s employees, agents, clients, customers, invitees and guests and for all costs and expenses associated with the violation thereof.</w:t>
      </w:r>
    </w:p>
    <w:p w14:paraId="0D3315B6" w14:textId="77777777" w:rsidR="00BE1D01" w:rsidRPr="00951051" w:rsidRDefault="00BE1D01" w:rsidP="00BE1D01">
      <w:pPr>
        <w:pStyle w:val="BodyText"/>
        <w:spacing w:before="8"/>
        <w:rPr>
          <w:rFonts w:ascii="Avenir Next LT Pro" w:hAnsi="Avenir Next LT Pro"/>
          <w:sz w:val="22"/>
          <w:szCs w:val="22"/>
        </w:rPr>
      </w:pPr>
    </w:p>
    <w:p w14:paraId="7BD49FFC" w14:textId="77777777" w:rsidR="00BE1D01" w:rsidRPr="00951051" w:rsidRDefault="00BE1D01" w:rsidP="00BE1D01">
      <w:pPr>
        <w:rPr>
          <w:rFonts w:ascii="Avenir Next LT Pro" w:hAnsi="Avenir Next LT Pro"/>
        </w:rPr>
        <w:sectPr w:rsidR="00BE1D01" w:rsidRPr="00951051">
          <w:headerReference w:type="default" r:id="rId51"/>
          <w:pgSz w:w="12240" w:h="15840"/>
          <w:pgMar w:top="1440" w:right="1440" w:bottom="1440" w:left="1440" w:header="720" w:footer="720" w:gutter="0"/>
          <w:cols w:space="720"/>
          <w:docGrid w:linePitch="360"/>
        </w:sectPr>
      </w:pPr>
      <w:r w:rsidRPr="00951051">
        <w:rPr>
          <w:rFonts w:ascii="Avenir Next LT Pro" w:hAnsi="Avenir Next LT Pro"/>
        </w:rPr>
        <w:br w:type="page"/>
      </w:r>
    </w:p>
    <w:p w14:paraId="3E47E010" w14:textId="781C4AE9" w:rsidR="00A973B9" w:rsidRPr="00951051" w:rsidRDefault="00DC7ACD" w:rsidP="00A4093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Tenant Alterations, Construction Regulations </w:t>
      </w:r>
      <w:r w:rsidR="00951051">
        <w:rPr>
          <w:rFonts w:ascii="Avenir Next LT Pro" w:hAnsi="Avenir Next LT Pro" w:cs="Arial"/>
          <w:color w:val="auto"/>
        </w:rPr>
        <w:t>and</w:t>
      </w:r>
      <w:r w:rsidRPr="00951051">
        <w:rPr>
          <w:rFonts w:ascii="Avenir Next LT Pro" w:hAnsi="Avenir Next LT Pro" w:cs="Arial"/>
          <w:color w:val="auto"/>
        </w:rPr>
        <w:t xml:space="preserve"> </w:t>
      </w:r>
      <w:r w:rsidR="008A4BF8" w:rsidRPr="00951051">
        <w:rPr>
          <w:rFonts w:ascii="Avenir Next LT Pro" w:hAnsi="Avenir Next LT Pro" w:cs="Arial"/>
          <w:color w:val="auto"/>
        </w:rPr>
        <w:t>Renovations</w:t>
      </w:r>
    </w:p>
    <w:p w14:paraId="666BA006" w14:textId="77777777" w:rsidR="002C3C11" w:rsidRPr="00951051" w:rsidRDefault="002C3C11" w:rsidP="002C3C11">
      <w:pPr>
        <w:spacing w:after="0" w:line="240" w:lineRule="auto"/>
        <w:rPr>
          <w:rFonts w:ascii="Avenir Next LT Pro" w:hAnsi="Avenir Next LT Pro"/>
        </w:rPr>
      </w:pPr>
    </w:p>
    <w:p w14:paraId="49E6FAB1" w14:textId="77777777" w:rsidR="00FC1EDA" w:rsidRPr="00951051" w:rsidRDefault="00BF68E2" w:rsidP="00FC1EDA">
      <w:pPr>
        <w:rPr>
          <w:rFonts w:ascii="Avenir Next LT Pro" w:hAnsi="Avenir Next LT Pro" w:cs="Arial"/>
        </w:rPr>
      </w:pPr>
      <w:r w:rsidRPr="00951051">
        <w:rPr>
          <w:rFonts w:ascii="Avenir Next LT Pro" w:hAnsi="Avenir Next LT Pro" w:cs="Arial"/>
        </w:rPr>
        <w:t>Please coordinate all alterations with the B</w:t>
      </w:r>
      <w:r w:rsidR="006B3CCA" w:rsidRPr="00951051">
        <w:rPr>
          <w:rFonts w:ascii="Avenir Next LT Pro" w:hAnsi="Avenir Next LT Pro" w:cs="Arial"/>
        </w:rPr>
        <w:t xml:space="preserve">uilding Manager.  In most cases, </w:t>
      </w:r>
      <w:r w:rsidRPr="00951051">
        <w:rPr>
          <w:rFonts w:ascii="Avenir Next LT Pro" w:hAnsi="Avenir Next LT Pro" w:cs="Arial"/>
        </w:rPr>
        <w:t>alter</w:t>
      </w:r>
      <w:r w:rsidR="00F73284" w:rsidRPr="00951051">
        <w:rPr>
          <w:rFonts w:ascii="Avenir Next LT Pro" w:hAnsi="Avenir Next LT Pro" w:cs="Arial"/>
        </w:rPr>
        <w:t xml:space="preserve">ations require approval by the </w:t>
      </w:r>
      <w:r w:rsidR="002B7BBF" w:rsidRPr="00951051">
        <w:rPr>
          <w:rFonts w:ascii="Avenir Next LT Pro" w:hAnsi="Avenir Next LT Pro" w:cs="Arial"/>
        </w:rPr>
        <w:t>Management Office</w:t>
      </w:r>
      <w:r w:rsidRPr="00951051">
        <w:rPr>
          <w:rFonts w:ascii="Avenir Next LT Pro" w:hAnsi="Avenir Next LT Pro" w:cs="Arial"/>
        </w:rPr>
        <w:t>. Please refer to your respective lease for specific terms.</w:t>
      </w:r>
      <w:r w:rsidR="00FC1EDA" w:rsidRPr="00951051">
        <w:rPr>
          <w:rFonts w:ascii="Avenir Next LT Pro" w:hAnsi="Avenir Next LT Pro" w:cs="Arial"/>
        </w:rPr>
        <w:t xml:space="preserve"> Requests to make alternations should be sent in writing to:</w:t>
      </w:r>
    </w:p>
    <w:p w14:paraId="78032049" w14:textId="77777777" w:rsidR="00D14A84" w:rsidRPr="00E974D9" w:rsidRDefault="00FC1EDA" w:rsidP="00BF68E2">
      <w:pPr>
        <w:spacing w:after="0" w:line="240" w:lineRule="auto"/>
        <w:rPr>
          <w:rFonts w:ascii="Avenir Next LT Pro" w:hAnsi="Avenir Next LT Pro" w:cs="Arial"/>
          <w:bCs/>
        </w:rPr>
      </w:pPr>
      <w:r w:rsidRPr="00E974D9">
        <w:rPr>
          <w:rFonts w:ascii="Avenir Next LT Pro" w:hAnsi="Avenir Next LT Pro" w:cs="Arial"/>
          <w:bCs/>
        </w:rPr>
        <w:t>Paul Wallman</w:t>
      </w:r>
    </w:p>
    <w:p w14:paraId="3D2C4373" w14:textId="32574E4E" w:rsidR="00FC1EDA" w:rsidRPr="00E974D9" w:rsidRDefault="00A648B5" w:rsidP="00BF68E2">
      <w:pPr>
        <w:spacing w:after="0" w:line="240" w:lineRule="auto"/>
        <w:rPr>
          <w:rFonts w:ascii="Avenir Next LT Pro" w:hAnsi="Avenir Next LT Pro" w:cs="Arial"/>
          <w:bCs/>
        </w:rPr>
      </w:pPr>
      <w:r w:rsidRPr="00E974D9">
        <w:rPr>
          <w:rFonts w:ascii="Avenir Next LT Pro" w:hAnsi="Avenir Next LT Pro" w:cs="Arial"/>
          <w:bCs/>
        </w:rPr>
        <w:t xml:space="preserve">Facilities </w:t>
      </w:r>
      <w:r w:rsidR="00D14A84" w:rsidRPr="00E974D9">
        <w:rPr>
          <w:rFonts w:ascii="Avenir Next LT Pro" w:hAnsi="Avenir Next LT Pro" w:cs="Arial"/>
          <w:bCs/>
        </w:rPr>
        <w:t>Manager</w:t>
      </w:r>
    </w:p>
    <w:p w14:paraId="662462E0" w14:textId="77777777" w:rsidR="00FC1EDA" w:rsidRPr="00E974D9" w:rsidRDefault="00BF68E2" w:rsidP="00BF68E2">
      <w:pPr>
        <w:spacing w:after="0" w:line="240" w:lineRule="auto"/>
        <w:rPr>
          <w:rFonts w:ascii="Avenir Next LT Pro" w:hAnsi="Avenir Next LT Pro" w:cs="Arial"/>
          <w:bCs/>
        </w:rPr>
      </w:pPr>
      <w:r w:rsidRPr="00E974D9">
        <w:rPr>
          <w:rFonts w:ascii="Avenir Next LT Pro" w:hAnsi="Avenir Next LT Pro" w:cs="Arial"/>
          <w:bCs/>
        </w:rPr>
        <w:t xml:space="preserve">121 SW </w:t>
      </w:r>
      <w:r w:rsidR="00FC1EDA" w:rsidRPr="00E974D9">
        <w:rPr>
          <w:rFonts w:ascii="Avenir Next LT Pro" w:hAnsi="Avenir Next LT Pro" w:cs="Arial"/>
          <w:bCs/>
        </w:rPr>
        <w:t>Salmon, Suite 230</w:t>
      </w:r>
    </w:p>
    <w:p w14:paraId="1CF20BE3" w14:textId="62FF66C0" w:rsidR="00FC1EDA" w:rsidRPr="00951051" w:rsidRDefault="00BF68E2" w:rsidP="00BF68E2">
      <w:pPr>
        <w:spacing w:after="0" w:line="240" w:lineRule="auto"/>
        <w:rPr>
          <w:rFonts w:ascii="Avenir Next LT Pro" w:hAnsi="Avenir Next LT Pro" w:cs="Arial"/>
          <w:b/>
        </w:rPr>
      </w:pPr>
      <w:r w:rsidRPr="00E974D9">
        <w:rPr>
          <w:rFonts w:ascii="Avenir Next LT Pro" w:hAnsi="Avenir Next LT Pro" w:cs="Arial"/>
          <w:bCs/>
        </w:rPr>
        <w:t>Portland</w:t>
      </w:r>
      <w:r w:rsidR="00D14A84" w:rsidRPr="00E974D9">
        <w:rPr>
          <w:rFonts w:ascii="Avenir Next LT Pro" w:hAnsi="Avenir Next LT Pro" w:cs="Arial"/>
          <w:bCs/>
        </w:rPr>
        <w:t>,</w:t>
      </w:r>
      <w:r w:rsidRPr="00E974D9">
        <w:rPr>
          <w:rFonts w:ascii="Avenir Next LT Pro" w:hAnsi="Avenir Next LT Pro" w:cs="Arial"/>
          <w:bCs/>
        </w:rPr>
        <w:t xml:space="preserve"> OR 97204</w:t>
      </w:r>
    </w:p>
    <w:p w14:paraId="0CBEB525" w14:textId="77777777" w:rsidR="00BF68E2" w:rsidRPr="00951051" w:rsidRDefault="00BF68E2" w:rsidP="00BF68E2">
      <w:pPr>
        <w:spacing w:after="0" w:line="240" w:lineRule="auto"/>
        <w:rPr>
          <w:rFonts w:ascii="Avenir Next LT Pro" w:hAnsi="Avenir Next LT Pro" w:cs="Arial"/>
          <w:b/>
        </w:rPr>
      </w:pPr>
    </w:p>
    <w:p w14:paraId="0B381054" w14:textId="77777777" w:rsidR="00FC1EDA" w:rsidRPr="00951051" w:rsidRDefault="00FC1EDA" w:rsidP="00FC1EDA">
      <w:pPr>
        <w:rPr>
          <w:rFonts w:ascii="Avenir Next LT Pro" w:hAnsi="Avenir Next LT Pro" w:cs="Arial"/>
        </w:rPr>
      </w:pPr>
      <w:r w:rsidRPr="00951051">
        <w:rPr>
          <w:rFonts w:ascii="Avenir Next LT Pro" w:hAnsi="Avenir Next LT Pro" w:cs="Arial"/>
        </w:rPr>
        <w:t>All construction contractors working within each tenant space including general, HVAC</w:t>
      </w:r>
      <w:r w:rsidR="00BF68E2" w:rsidRPr="00951051">
        <w:rPr>
          <w:rFonts w:ascii="Avenir Next LT Pro" w:hAnsi="Avenir Next LT Pro" w:cs="Arial"/>
        </w:rPr>
        <w:t xml:space="preserve">, electrical, plumbing or telecom </w:t>
      </w:r>
      <w:r w:rsidRPr="00951051">
        <w:rPr>
          <w:rFonts w:ascii="Avenir Next LT Pro" w:hAnsi="Avenir Next LT Pro" w:cs="Arial"/>
        </w:rPr>
        <w:t>contractors must check in with security prior to perf</w:t>
      </w:r>
      <w:r w:rsidR="00D02131" w:rsidRPr="00951051">
        <w:rPr>
          <w:rFonts w:ascii="Avenir Next LT Pro" w:hAnsi="Avenir Next LT Pro" w:cs="Arial"/>
        </w:rPr>
        <w:t xml:space="preserve">orming any work in the building </w:t>
      </w:r>
      <w:r w:rsidR="006B3CCA" w:rsidRPr="00951051">
        <w:rPr>
          <w:rFonts w:ascii="Avenir Next LT Pro" w:hAnsi="Avenir Next LT Pro" w:cs="Arial"/>
        </w:rPr>
        <w:t>(see “Tenant/Guest/Contractor Access”)</w:t>
      </w:r>
    </w:p>
    <w:p w14:paraId="00D72FBA" w14:textId="77777777" w:rsidR="00FC1EDA" w:rsidRPr="00951051" w:rsidRDefault="00BF68E2" w:rsidP="00FC1EDA">
      <w:pPr>
        <w:rPr>
          <w:rFonts w:ascii="Avenir Next LT Pro" w:hAnsi="Avenir Next LT Pro" w:cs="Arial"/>
          <w:b/>
        </w:rPr>
      </w:pPr>
      <w:r w:rsidRPr="00951051">
        <w:rPr>
          <w:rFonts w:ascii="Avenir Next LT Pro" w:hAnsi="Avenir Next LT Pro" w:cs="Arial"/>
          <w:b/>
        </w:rPr>
        <w:t>Intent</w:t>
      </w:r>
    </w:p>
    <w:p w14:paraId="5A4E9171" w14:textId="77777777" w:rsidR="00FC1EDA" w:rsidRPr="00951051" w:rsidRDefault="008B3B76" w:rsidP="00FC1EDA">
      <w:pPr>
        <w:rPr>
          <w:rFonts w:ascii="Avenir Next LT Pro" w:hAnsi="Avenir Next LT Pro" w:cs="Arial"/>
        </w:rPr>
      </w:pPr>
      <w:r w:rsidRPr="00951051">
        <w:rPr>
          <w:rFonts w:ascii="Avenir Next LT Pro" w:hAnsi="Avenir Next LT Pro" w:cs="Arial"/>
        </w:rPr>
        <w:t>These general r</w:t>
      </w:r>
      <w:r w:rsidR="00FC1EDA" w:rsidRPr="00951051">
        <w:rPr>
          <w:rFonts w:ascii="Avenir Next LT Pro" w:hAnsi="Avenir Next LT Pro" w:cs="Arial"/>
        </w:rPr>
        <w:t xml:space="preserve">equirements are to communicate performance expectations and requirements of contractors performing work projects within the World Trade Center Portland complex. While these requirements may not cover all specific project requirements, or may not apply to all projects, they are intended to communicate a basic overall methodology for doing construction work, and projects, at World Trade </w:t>
      </w:r>
      <w:r w:rsidRPr="00951051">
        <w:rPr>
          <w:rFonts w:ascii="Avenir Next LT Pro" w:hAnsi="Avenir Next LT Pro" w:cs="Arial"/>
        </w:rPr>
        <w:t xml:space="preserve">Center Portland. Upon request to make alterations, </w:t>
      </w:r>
      <w:r w:rsidR="00FC1EDA" w:rsidRPr="00951051">
        <w:rPr>
          <w:rFonts w:ascii="Avenir Next LT Pro" w:hAnsi="Avenir Next LT Pro" w:cs="Arial"/>
        </w:rPr>
        <w:t xml:space="preserve">a written response back with approval or rejection and </w:t>
      </w:r>
      <w:r w:rsidR="00BF68E2" w:rsidRPr="00951051">
        <w:rPr>
          <w:rFonts w:ascii="Avenir Next LT Pro" w:hAnsi="Avenir Next LT Pro" w:cs="Arial"/>
        </w:rPr>
        <w:t>rationale</w:t>
      </w:r>
      <w:r w:rsidRPr="00951051">
        <w:rPr>
          <w:rFonts w:ascii="Avenir Next LT Pro" w:hAnsi="Avenir Next LT Pro" w:cs="Arial"/>
        </w:rPr>
        <w:t xml:space="preserve"> will be sent</w:t>
      </w:r>
      <w:r w:rsidR="00BF68E2" w:rsidRPr="00951051">
        <w:rPr>
          <w:rFonts w:ascii="Avenir Next LT Pro" w:hAnsi="Avenir Next LT Pro" w:cs="Arial"/>
        </w:rPr>
        <w:t xml:space="preserve">. </w:t>
      </w:r>
    </w:p>
    <w:p w14:paraId="132E6F9A" w14:textId="77777777" w:rsidR="00FC1EDA" w:rsidRPr="00951051" w:rsidRDefault="00FC1EDA" w:rsidP="00FC1EDA">
      <w:pPr>
        <w:rPr>
          <w:rFonts w:ascii="Avenir Next LT Pro" w:hAnsi="Avenir Next LT Pro" w:cs="Arial"/>
          <w:b/>
        </w:rPr>
      </w:pPr>
      <w:r w:rsidRPr="00951051">
        <w:rPr>
          <w:rFonts w:ascii="Avenir Next LT Pro" w:hAnsi="Avenir Next LT Pro" w:cs="Arial"/>
          <w:b/>
        </w:rPr>
        <w:t>Preliminary</w:t>
      </w:r>
    </w:p>
    <w:p w14:paraId="777C13D3" w14:textId="77777777" w:rsidR="00FC1EDA" w:rsidRPr="00951051" w:rsidRDefault="00FC1EDA" w:rsidP="00E974D9">
      <w:pPr>
        <w:pStyle w:val="ListParagraph"/>
        <w:numPr>
          <w:ilvl w:val="0"/>
          <w:numId w:val="2"/>
        </w:numPr>
        <w:rPr>
          <w:rFonts w:ascii="Avenir Next LT Pro" w:hAnsi="Avenir Next LT Pro" w:cs="Arial"/>
        </w:rPr>
      </w:pPr>
      <w:r w:rsidRPr="00951051">
        <w:rPr>
          <w:rFonts w:ascii="Avenir Next LT Pro" w:hAnsi="Avenir Next LT Pro" w:cs="Arial"/>
        </w:rPr>
        <w:t>All work performed shall comply with all applicable rules, regulations, and codes of the building, city, state, and federal governmental age</w:t>
      </w:r>
      <w:r w:rsidR="00873DE1" w:rsidRPr="00951051">
        <w:rPr>
          <w:rFonts w:ascii="Avenir Next LT Pro" w:hAnsi="Avenir Next LT Pro" w:cs="Arial"/>
        </w:rPr>
        <w:t>ncies having jurisdiction. The general c</w:t>
      </w:r>
      <w:r w:rsidRPr="00951051">
        <w:rPr>
          <w:rFonts w:ascii="Avenir Next LT Pro" w:hAnsi="Avenir Next LT Pro" w:cs="Arial"/>
        </w:rPr>
        <w:t>ontractor will file drawings and secure all required permits prior to beginning work, unless circumstances require earlier construction commencement, as directed by the Owner’s architect. All construction within the leased premises shall conform to the American with Disabilities Act (ADA).</w:t>
      </w:r>
    </w:p>
    <w:p w14:paraId="6E117E49" w14:textId="34D7EC47" w:rsidR="00FC1EDA" w:rsidRPr="00951051" w:rsidRDefault="00FC1EDA" w:rsidP="00E974D9">
      <w:pPr>
        <w:pStyle w:val="ListParagraph"/>
        <w:numPr>
          <w:ilvl w:val="0"/>
          <w:numId w:val="2"/>
        </w:numPr>
        <w:rPr>
          <w:rFonts w:ascii="Avenir Next LT Pro" w:hAnsi="Avenir Next LT Pro" w:cs="Arial"/>
        </w:rPr>
      </w:pPr>
      <w:r w:rsidRPr="00951051">
        <w:rPr>
          <w:rFonts w:ascii="Avenir Next LT Pro" w:hAnsi="Avenir Next LT Pro" w:cs="Arial"/>
        </w:rPr>
        <w:t>All work shall be performed</w:t>
      </w:r>
      <w:r w:rsidR="00A349D5" w:rsidRPr="00951051">
        <w:rPr>
          <w:rFonts w:ascii="Avenir Next LT Pro" w:hAnsi="Avenir Next LT Pro" w:cs="Arial"/>
        </w:rPr>
        <w:t xml:space="preserve"> during regular business hours </w:t>
      </w:r>
      <w:r w:rsidR="003B59C1" w:rsidRPr="00951051">
        <w:rPr>
          <w:rFonts w:ascii="Avenir Next LT Pro" w:hAnsi="Avenir Next LT Pro" w:cs="Arial"/>
        </w:rPr>
        <w:t xml:space="preserve">from </w:t>
      </w:r>
      <w:r w:rsidR="00A349D5" w:rsidRPr="00951051">
        <w:rPr>
          <w:rFonts w:ascii="Avenir Next LT Pro" w:hAnsi="Avenir Next LT Pro" w:cs="Arial"/>
        </w:rPr>
        <w:t>7:00 am - 6:00 pm</w:t>
      </w:r>
      <w:r w:rsidR="003B59C1" w:rsidRPr="00951051">
        <w:rPr>
          <w:rFonts w:ascii="Avenir Next LT Pro" w:hAnsi="Avenir Next LT Pro" w:cs="Arial"/>
        </w:rPr>
        <w:t xml:space="preserve">, </w:t>
      </w:r>
      <w:r w:rsidRPr="00951051">
        <w:rPr>
          <w:rFonts w:ascii="Avenir Next LT Pro" w:hAnsi="Avenir Next LT Pro" w:cs="Arial"/>
        </w:rPr>
        <w:t>Monday through Friday, with the except</w:t>
      </w:r>
      <w:r w:rsidR="008B3B76" w:rsidRPr="00951051">
        <w:rPr>
          <w:rFonts w:ascii="Avenir Next LT Pro" w:hAnsi="Avenir Next LT Pro" w:cs="Arial"/>
        </w:rPr>
        <w:t xml:space="preserve">ion of </w:t>
      </w:r>
      <w:r w:rsidR="00A349D5" w:rsidRPr="00951051">
        <w:rPr>
          <w:rFonts w:ascii="Avenir Next LT Pro" w:hAnsi="Avenir Next LT Pro" w:cs="Arial"/>
        </w:rPr>
        <w:t xml:space="preserve">disruptive </w:t>
      </w:r>
      <w:r w:rsidR="008B3B76" w:rsidRPr="00951051">
        <w:rPr>
          <w:rFonts w:ascii="Avenir Next LT Pro" w:hAnsi="Avenir Next LT Pro" w:cs="Arial"/>
        </w:rPr>
        <w:t>work</w:t>
      </w:r>
      <w:r w:rsidR="003B59C1" w:rsidRPr="00951051">
        <w:rPr>
          <w:rFonts w:ascii="Avenir Next LT Pro" w:hAnsi="Avenir Next LT Pro" w:cs="Arial"/>
        </w:rPr>
        <w:t xml:space="preserve">. The </w:t>
      </w:r>
      <w:r w:rsidR="008B3B76" w:rsidRPr="00951051">
        <w:rPr>
          <w:rFonts w:ascii="Avenir Next LT Pro" w:hAnsi="Avenir Next LT Pro" w:cs="Arial"/>
        </w:rPr>
        <w:t>types</w:t>
      </w:r>
      <w:r w:rsidR="003B59C1" w:rsidRPr="00951051">
        <w:rPr>
          <w:rFonts w:ascii="Avenir Next LT Pro" w:hAnsi="Avenir Next LT Pro" w:cs="Arial"/>
        </w:rPr>
        <w:t xml:space="preserve"> of disruptive activities are</w:t>
      </w:r>
      <w:r w:rsidR="008B3B76" w:rsidRPr="00951051">
        <w:rPr>
          <w:rFonts w:ascii="Avenir Next LT Pro" w:hAnsi="Avenir Next LT Pro" w:cs="Arial"/>
        </w:rPr>
        <w:t xml:space="preserve"> listed below </w:t>
      </w:r>
      <w:r w:rsidR="00A349D5" w:rsidRPr="00951051">
        <w:rPr>
          <w:rFonts w:ascii="Avenir Next LT Pro" w:hAnsi="Avenir Next LT Pro" w:cs="Arial"/>
        </w:rPr>
        <w:t>under exceptions</w:t>
      </w:r>
      <w:r w:rsidR="008B3B76" w:rsidRPr="00951051">
        <w:rPr>
          <w:rFonts w:ascii="Avenir Next LT Pro" w:hAnsi="Avenir Next LT Pro" w:cs="Arial"/>
        </w:rPr>
        <w:t>.</w:t>
      </w:r>
      <w:r w:rsidR="00F168E8" w:rsidRPr="00951051">
        <w:rPr>
          <w:rFonts w:ascii="Avenir Next LT Pro" w:hAnsi="Avenir Next LT Pro" w:cs="Arial"/>
        </w:rPr>
        <w:t xml:space="preserve"> </w:t>
      </w:r>
      <w:r w:rsidRPr="00951051">
        <w:rPr>
          <w:rFonts w:ascii="Avenir Next LT Pro" w:hAnsi="Avenir Next LT Pro" w:cs="Arial"/>
        </w:rPr>
        <w:t xml:space="preserve">All building system operations will be maintained in normal </w:t>
      </w:r>
      <w:r w:rsidR="003B59C1" w:rsidRPr="00951051">
        <w:rPr>
          <w:rFonts w:ascii="Avenir Next LT Pro" w:hAnsi="Avenir Next LT Pro" w:cs="Arial"/>
        </w:rPr>
        <w:t>operation and</w:t>
      </w:r>
      <w:r w:rsidRPr="00951051">
        <w:rPr>
          <w:rFonts w:ascii="Avenir Next LT Pro" w:hAnsi="Avenir Next LT Pro" w:cs="Arial"/>
        </w:rPr>
        <w:t xml:space="preserve"> will not be adversely impacted by construction work</w:t>
      </w:r>
      <w:r w:rsidR="003B59C1" w:rsidRPr="00951051">
        <w:rPr>
          <w:rFonts w:ascii="Avenir Next LT Pro" w:hAnsi="Avenir Next LT Pro" w:cs="Arial"/>
        </w:rPr>
        <w:t xml:space="preserve"> </w:t>
      </w:r>
      <w:r w:rsidRPr="00951051">
        <w:rPr>
          <w:rFonts w:ascii="Avenir Next LT Pro" w:hAnsi="Avenir Next LT Pro" w:cs="Arial"/>
        </w:rPr>
        <w:t>unless speci</w:t>
      </w:r>
      <w:r w:rsidR="00F168E8" w:rsidRPr="00951051">
        <w:rPr>
          <w:rFonts w:ascii="Avenir Next LT Pro" w:hAnsi="Avenir Next LT Pro" w:cs="Arial"/>
        </w:rPr>
        <w:t>fically authorized by the</w:t>
      </w:r>
      <w:r w:rsidR="00F73284" w:rsidRPr="00951051">
        <w:rPr>
          <w:rFonts w:ascii="Avenir Next LT Pro" w:hAnsi="Avenir Next LT Pro" w:cs="Arial"/>
        </w:rPr>
        <w:t xml:space="preserve"> </w:t>
      </w:r>
      <w:r w:rsidR="002B7BBF" w:rsidRPr="00951051">
        <w:rPr>
          <w:rFonts w:ascii="Avenir Next LT Pro" w:hAnsi="Avenir Next LT Pro" w:cs="Arial"/>
        </w:rPr>
        <w:t>Management Office</w:t>
      </w:r>
      <w:r w:rsidRPr="00951051">
        <w:rPr>
          <w:rFonts w:ascii="Avenir Next LT Pro" w:hAnsi="Avenir Next LT Pro" w:cs="Arial"/>
        </w:rPr>
        <w:t>. The contractor sha</w:t>
      </w:r>
      <w:r w:rsidR="00F73284" w:rsidRPr="00951051">
        <w:rPr>
          <w:rFonts w:ascii="Avenir Next LT Pro" w:hAnsi="Avenir Next LT Pro" w:cs="Arial"/>
        </w:rPr>
        <w:t xml:space="preserve">ll communicate requests to the </w:t>
      </w:r>
      <w:r w:rsidR="002B7BBF" w:rsidRPr="00951051">
        <w:rPr>
          <w:rFonts w:ascii="Avenir Next LT Pro" w:hAnsi="Avenir Next LT Pro" w:cs="Arial"/>
        </w:rPr>
        <w:t>Management Office</w:t>
      </w:r>
      <w:r w:rsidRPr="00951051">
        <w:rPr>
          <w:rFonts w:ascii="Avenir Next LT Pro" w:hAnsi="Avenir Next LT Pro" w:cs="Arial"/>
        </w:rPr>
        <w:t xml:space="preserve"> 48</w:t>
      </w:r>
      <w:r w:rsidR="003B59C1" w:rsidRPr="00951051">
        <w:rPr>
          <w:rFonts w:ascii="Avenir Next LT Pro" w:hAnsi="Avenir Next LT Pro" w:cs="Arial"/>
        </w:rPr>
        <w:t>-</w:t>
      </w:r>
      <w:r w:rsidRPr="00951051">
        <w:rPr>
          <w:rFonts w:ascii="Avenir Next LT Pro" w:hAnsi="Avenir Next LT Pro" w:cs="Arial"/>
        </w:rPr>
        <w:t>hours in advance of any required interruption of any building services.</w:t>
      </w:r>
    </w:p>
    <w:p w14:paraId="36F1F19B" w14:textId="523A323B" w:rsidR="00B324B9" w:rsidRPr="00951051" w:rsidRDefault="00B324B9" w:rsidP="00B324B9">
      <w:pPr>
        <w:rPr>
          <w:rFonts w:ascii="Avenir Next LT Pro" w:hAnsi="Avenir Next LT Pro" w:cs="Arial"/>
          <w:b/>
        </w:rPr>
      </w:pPr>
    </w:p>
    <w:p w14:paraId="1DA5F43A" w14:textId="77777777" w:rsidR="003B59C1" w:rsidRPr="00951051" w:rsidRDefault="003B59C1" w:rsidP="00B324B9">
      <w:pPr>
        <w:rPr>
          <w:rFonts w:ascii="Avenir Next LT Pro" w:hAnsi="Avenir Next LT Pro" w:cs="Arial"/>
          <w:b/>
        </w:rPr>
      </w:pPr>
    </w:p>
    <w:p w14:paraId="4930861B" w14:textId="7ACE9BF9" w:rsidR="00B324B9" w:rsidRPr="00951051" w:rsidRDefault="00F168E8" w:rsidP="00B324B9">
      <w:pPr>
        <w:rPr>
          <w:rFonts w:ascii="Avenir Next LT Pro" w:hAnsi="Avenir Next LT Pro" w:cs="Arial"/>
          <w:b/>
        </w:rPr>
      </w:pPr>
      <w:r w:rsidRPr="00951051">
        <w:rPr>
          <w:rFonts w:ascii="Avenir Next LT Pro" w:hAnsi="Avenir Next LT Pro" w:cs="Arial"/>
          <w:b/>
        </w:rPr>
        <w:lastRenderedPageBreak/>
        <w:t>Exceptions</w:t>
      </w:r>
    </w:p>
    <w:p w14:paraId="667EF5DF" w14:textId="77777777" w:rsidR="003B59C1" w:rsidRPr="00951051" w:rsidRDefault="00FC1EDA" w:rsidP="00B324B9">
      <w:pPr>
        <w:rPr>
          <w:rFonts w:ascii="Avenir Next LT Pro" w:hAnsi="Avenir Next LT Pro" w:cs="Arial"/>
        </w:rPr>
      </w:pPr>
      <w:r w:rsidRPr="00951051">
        <w:rPr>
          <w:rFonts w:ascii="Avenir Next LT Pro" w:hAnsi="Avenir Next LT Pro" w:cs="Arial"/>
        </w:rPr>
        <w:t>The following work is required to be performed on an overtime or off-hours basis: core drilling, impact driven fasteners, any volatile or odor creating substances, any type of concrete chipping, and any other work creating noise that will impact a neighboring tenant or the b</w:t>
      </w:r>
      <w:r w:rsidR="00055AC2" w:rsidRPr="00951051">
        <w:rPr>
          <w:rFonts w:ascii="Avenir Next LT Pro" w:hAnsi="Avenir Next LT Pro" w:cs="Arial"/>
        </w:rPr>
        <w:t xml:space="preserve">uilding as a whole.  </w:t>
      </w:r>
    </w:p>
    <w:p w14:paraId="11C7C586" w14:textId="5A902241" w:rsidR="00FC1EDA" w:rsidRPr="00951051" w:rsidRDefault="00055AC2" w:rsidP="00B324B9">
      <w:pPr>
        <w:rPr>
          <w:rFonts w:ascii="Avenir Next LT Pro" w:hAnsi="Avenir Next LT Pro" w:cs="Arial"/>
        </w:rPr>
      </w:pPr>
      <w:r w:rsidRPr="00951051">
        <w:rPr>
          <w:rFonts w:ascii="Avenir Next LT Pro" w:hAnsi="Avenir Next LT Pro" w:cs="Arial"/>
        </w:rPr>
        <w:t>At the</w:t>
      </w:r>
      <w:r w:rsidR="00F73284" w:rsidRPr="00951051">
        <w:rPr>
          <w:rFonts w:ascii="Avenir Next LT Pro" w:hAnsi="Avenir Next LT Pro" w:cs="Arial"/>
        </w:rPr>
        <w:t xml:space="preserve"> </w:t>
      </w:r>
      <w:r w:rsidR="002B7BBF" w:rsidRPr="00951051">
        <w:rPr>
          <w:rFonts w:ascii="Avenir Next LT Pro" w:hAnsi="Avenir Next LT Pro" w:cs="Arial"/>
        </w:rPr>
        <w:t>Management Office</w:t>
      </w:r>
      <w:r w:rsidR="008A3E1F" w:rsidRPr="00951051">
        <w:rPr>
          <w:rFonts w:ascii="Avenir Next LT Pro" w:hAnsi="Avenir Next LT Pro" w:cs="Arial"/>
        </w:rPr>
        <w:t>’s sole</w:t>
      </w:r>
      <w:r w:rsidR="00FC1EDA" w:rsidRPr="00951051">
        <w:rPr>
          <w:rFonts w:ascii="Avenir Next LT Pro" w:hAnsi="Avenir Next LT Pro" w:cs="Arial"/>
        </w:rPr>
        <w:t xml:space="preserve"> discretion, any work </w:t>
      </w:r>
      <w:r w:rsidR="00B324B9" w:rsidRPr="00951051">
        <w:rPr>
          <w:rFonts w:ascii="Avenir Next LT Pro" w:hAnsi="Avenir Next LT Pro" w:cs="Arial"/>
        </w:rPr>
        <w:t>c</w:t>
      </w:r>
      <w:r w:rsidR="008035BD" w:rsidRPr="00951051">
        <w:rPr>
          <w:rFonts w:ascii="Avenir Next LT Pro" w:hAnsi="Avenir Next LT Pro" w:cs="Arial"/>
        </w:rPr>
        <w:t>reating</w:t>
      </w:r>
      <w:r w:rsidR="00FC1EDA" w:rsidRPr="00951051">
        <w:rPr>
          <w:rFonts w:ascii="Avenir Next LT Pro" w:hAnsi="Avenir Next LT Pro" w:cs="Arial"/>
        </w:rPr>
        <w:t xml:space="preserve"> a nuisance to neighboring tenants may be required to be completed on an off-hour basis. Any scheduling r</w:t>
      </w:r>
      <w:r w:rsidRPr="00951051">
        <w:rPr>
          <w:rFonts w:ascii="Avenir Next LT Pro" w:hAnsi="Avenir Next LT Pro" w:cs="Arial"/>
        </w:rPr>
        <w:t>equests for these types of off-</w:t>
      </w:r>
      <w:r w:rsidR="00FC1EDA" w:rsidRPr="00951051">
        <w:rPr>
          <w:rFonts w:ascii="Avenir Next LT Pro" w:hAnsi="Avenir Next LT Pro" w:cs="Arial"/>
        </w:rPr>
        <w:t>hours work must be approve</w:t>
      </w:r>
      <w:r w:rsidR="00F168E8" w:rsidRPr="00951051">
        <w:rPr>
          <w:rFonts w:ascii="Avenir Next LT Pro" w:hAnsi="Avenir Next LT Pro" w:cs="Arial"/>
        </w:rPr>
        <w:t>d and authorized by the</w:t>
      </w:r>
      <w:r w:rsidR="00F73284" w:rsidRPr="00951051">
        <w:rPr>
          <w:rFonts w:ascii="Avenir Next LT Pro" w:hAnsi="Avenir Next LT Pro" w:cs="Arial"/>
        </w:rPr>
        <w:t xml:space="preserve"> </w:t>
      </w:r>
      <w:r w:rsidR="002B7BBF" w:rsidRPr="00951051">
        <w:rPr>
          <w:rFonts w:ascii="Avenir Next LT Pro" w:hAnsi="Avenir Next LT Pro" w:cs="Arial"/>
        </w:rPr>
        <w:t>Management Office</w:t>
      </w:r>
      <w:r w:rsidR="00FC1EDA" w:rsidRPr="00951051">
        <w:rPr>
          <w:rFonts w:ascii="Avenir Next LT Pro" w:hAnsi="Avenir Next LT Pro" w:cs="Arial"/>
        </w:rPr>
        <w:t xml:space="preserve"> prior to performance of any work.</w:t>
      </w:r>
    </w:p>
    <w:p w14:paraId="37F14E24" w14:textId="7DA23206" w:rsidR="00A64724" w:rsidRPr="00951051" w:rsidRDefault="00FC1EDA" w:rsidP="00E974D9">
      <w:pPr>
        <w:pStyle w:val="ListParagraph"/>
        <w:numPr>
          <w:ilvl w:val="0"/>
          <w:numId w:val="3"/>
        </w:numPr>
        <w:rPr>
          <w:rFonts w:ascii="Avenir Next LT Pro" w:hAnsi="Avenir Next LT Pro" w:cs="Arial"/>
        </w:rPr>
      </w:pPr>
      <w:r w:rsidRPr="00951051">
        <w:rPr>
          <w:rFonts w:ascii="Avenir Next LT Pro" w:hAnsi="Avenir Next LT Pro" w:cs="Arial"/>
        </w:rPr>
        <w:t>Work occurring on the roof shall be performed with full protection afforded the roofing membrane. Appropriate ballast shall be placed on the roof anywhere materials are to be placed for installation. Placement of materials shall not be</w:t>
      </w:r>
      <w:r w:rsidR="00A64724" w:rsidRPr="00951051">
        <w:rPr>
          <w:rFonts w:ascii="Avenir Next LT Pro" w:hAnsi="Avenir Next LT Pro"/>
        </w:rPr>
        <w:t xml:space="preserve"> </w:t>
      </w:r>
      <w:r w:rsidR="00A64724" w:rsidRPr="00951051">
        <w:rPr>
          <w:rFonts w:ascii="Avenir Next LT Pro" w:hAnsi="Avenir Next LT Pro" w:cs="Arial"/>
        </w:rPr>
        <w:t xml:space="preserve">allowed to overload the roof membrane, insulation, or structure below. Fall protection shall </w:t>
      </w:r>
      <w:r w:rsidR="00B324B9" w:rsidRPr="00951051">
        <w:rPr>
          <w:rFonts w:ascii="Avenir Next LT Pro" w:hAnsi="Avenir Next LT Pro" w:cs="Arial"/>
        </w:rPr>
        <w:t>follow and be incompliance with</w:t>
      </w:r>
      <w:r w:rsidR="00A64724" w:rsidRPr="00951051">
        <w:rPr>
          <w:rFonts w:ascii="Avenir Next LT Pro" w:hAnsi="Avenir Next LT Pro" w:cs="Arial"/>
        </w:rPr>
        <w:t xml:space="preserve"> OSHA requirements.</w:t>
      </w:r>
    </w:p>
    <w:p w14:paraId="3F4F9837" w14:textId="5B318A38" w:rsidR="00A64724" w:rsidRPr="00951051" w:rsidRDefault="00873DE1" w:rsidP="00E974D9">
      <w:pPr>
        <w:pStyle w:val="ListParagraph"/>
        <w:numPr>
          <w:ilvl w:val="0"/>
          <w:numId w:val="3"/>
        </w:numPr>
        <w:rPr>
          <w:rFonts w:ascii="Avenir Next LT Pro" w:hAnsi="Avenir Next LT Pro" w:cs="Arial"/>
        </w:rPr>
      </w:pPr>
      <w:r w:rsidRPr="00951051">
        <w:rPr>
          <w:rFonts w:ascii="Avenir Next LT Pro" w:hAnsi="Avenir Next LT Pro" w:cs="Arial"/>
        </w:rPr>
        <w:t>All contractors must supply certificate(s) of i</w:t>
      </w:r>
      <w:r w:rsidR="00A64724" w:rsidRPr="00951051">
        <w:rPr>
          <w:rFonts w:ascii="Avenir Next LT Pro" w:hAnsi="Avenir Next LT Pro" w:cs="Arial"/>
        </w:rPr>
        <w:t>nsurance naming Portland General Electric Company, 121 Salmon St</w:t>
      </w:r>
      <w:r w:rsidR="00B802C0" w:rsidRPr="00951051">
        <w:rPr>
          <w:rFonts w:ascii="Avenir Next LT Pro" w:hAnsi="Avenir Next LT Pro" w:cs="Arial"/>
        </w:rPr>
        <w:t>reet</w:t>
      </w:r>
      <w:r w:rsidR="00A64724" w:rsidRPr="00951051">
        <w:rPr>
          <w:rFonts w:ascii="Avenir Next LT Pro" w:hAnsi="Avenir Next LT Pro" w:cs="Arial"/>
        </w:rPr>
        <w:t xml:space="preserve"> Corporation and its officers, agents and employees as additional insured. Exact verbiage is critical. Insurance certificates and copies of permits, as required, must be provided to the </w:t>
      </w:r>
      <w:r w:rsidR="002B7BBF" w:rsidRPr="00951051">
        <w:rPr>
          <w:rFonts w:ascii="Avenir Next LT Pro" w:hAnsi="Avenir Next LT Pro" w:cs="Arial"/>
        </w:rPr>
        <w:t>Management Office</w:t>
      </w:r>
      <w:r w:rsidR="00A64724" w:rsidRPr="00951051">
        <w:rPr>
          <w:rFonts w:ascii="Avenir Next LT Pro" w:hAnsi="Avenir Next LT Pro" w:cs="Arial"/>
        </w:rPr>
        <w:t xml:space="preserve"> prior to the commencement of any work.</w:t>
      </w:r>
    </w:p>
    <w:p w14:paraId="6B8F475A" w14:textId="661FD882" w:rsidR="00A64724" w:rsidRPr="00951051" w:rsidRDefault="00A64724"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Contractor’s representative will meet with </w:t>
      </w:r>
      <w:r w:rsidR="007E574F" w:rsidRPr="00951051">
        <w:rPr>
          <w:rFonts w:ascii="Avenir Next LT Pro" w:hAnsi="Avenir Next LT Pro" w:cs="Arial"/>
        </w:rPr>
        <w:t>a</w:t>
      </w:r>
      <w:r w:rsidR="004C7475" w:rsidRPr="00951051">
        <w:rPr>
          <w:rFonts w:ascii="Avenir Next LT Pro" w:hAnsi="Avenir Next LT Pro" w:cs="Arial"/>
        </w:rPr>
        <w:t xml:space="preserve"> </w:t>
      </w:r>
      <w:r w:rsidR="002B7BBF" w:rsidRPr="00951051">
        <w:rPr>
          <w:rFonts w:ascii="Avenir Next LT Pro" w:hAnsi="Avenir Next LT Pro" w:cs="Arial"/>
        </w:rPr>
        <w:t>Management Office</w:t>
      </w:r>
      <w:r w:rsidRPr="00951051">
        <w:rPr>
          <w:rFonts w:ascii="Avenir Next LT Pro" w:hAnsi="Avenir Next LT Pro" w:cs="Arial"/>
        </w:rPr>
        <w:t xml:space="preserve"> representative(s) prior to beginning contracted work, to review the scope of construction work, construction methods, these general requirements, any additional project specific requirements, project schedule, and any potential impact to the satisfactory on-going operation of building services.</w:t>
      </w:r>
    </w:p>
    <w:p w14:paraId="72B12B92" w14:textId="77777777" w:rsidR="00A64724" w:rsidRPr="00951051" w:rsidRDefault="00A64724"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The contractor will coordinate proper parking locations for construction personnel with </w:t>
      </w:r>
      <w:r w:rsidR="004C7475" w:rsidRPr="00951051">
        <w:rPr>
          <w:rFonts w:ascii="Avenir Next LT Pro" w:hAnsi="Avenir Next LT Pro" w:cs="Arial"/>
        </w:rPr>
        <w:t xml:space="preserve">the </w:t>
      </w:r>
      <w:r w:rsidR="002B7BBF" w:rsidRPr="00951051">
        <w:rPr>
          <w:rFonts w:ascii="Avenir Next LT Pro" w:hAnsi="Avenir Next LT Pro" w:cs="Arial"/>
        </w:rPr>
        <w:t>Management Office</w:t>
      </w:r>
      <w:r w:rsidRPr="00951051">
        <w:rPr>
          <w:rFonts w:ascii="Avenir Next LT Pro" w:hAnsi="Avenir Next LT Pro" w:cs="Arial"/>
        </w:rPr>
        <w:t xml:space="preserve"> prior to starting construction, to avoid impacting tenant parking availability.</w:t>
      </w:r>
    </w:p>
    <w:p w14:paraId="11E18531" w14:textId="77777777" w:rsidR="006D2EDE" w:rsidRPr="00951051" w:rsidRDefault="006D2EDE" w:rsidP="006D2EDE">
      <w:pPr>
        <w:rPr>
          <w:rFonts w:ascii="Avenir Next LT Pro" w:hAnsi="Avenir Next LT Pro" w:cs="Arial"/>
          <w:b/>
        </w:rPr>
      </w:pPr>
      <w:r w:rsidRPr="00951051">
        <w:rPr>
          <w:rFonts w:ascii="Avenir Next LT Pro" w:hAnsi="Avenir Next LT Pro" w:cs="Arial"/>
          <w:b/>
        </w:rPr>
        <w:t>Project Area Access</w:t>
      </w:r>
    </w:p>
    <w:p w14:paraId="13BF53BD" w14:textId="60DF5338"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Access t</w:t>
      </w:r>
      <w:r w:rsidR="00C75BB0" w:rsidRPr="00951051">
        <w:rPr>
          <w:rFonts w:ascii="Avenir Next LT Pro" w:hAnsi="Avenir Next LT Pro" w:cs="Arial"/>
        </w:rPr>
        <w:t xml:space="preserve">o the buildings or parking garage </w:t>
      </w:r>
      <w:r w:rsidRPr="00951051">
        <w:rPr>
          <w:rFonts w:ascii="Avenir Next LT Pro" w:hAnsi="Avenir Next LT Pro" w:cs="Arial"/>
        </w:rPr>
        <w:t xml:space="preserve">will be coordinated in </w:t>
      </w:r>
      <w:r w:rsidR="003A31FA" w:rsidRPr="00951051">
        <w:rPr>
          <w:rFonts w:ascii="Avenir Next LT Pro" w:hAnsi="Avenir Next LT Pro" w:cs="Arial"/>
        </w:rPr>
        <w:t xml:space="preserve">advance with the </w:t>
      </w:r>
      <w:r w:rsidR="002B7BBF" w:rsidRPr="00951051">
        <w:rPr>
          <w:rFonts w:ascii="Avenir Next LT Pro" w:hAnsi="Avenir Next LT Pro" w:cs="Arial"/>
        </w:rPr>
        <w:t>Management Office</w:t>
      </w:r>
      <w:r w:rsidRPr="00951051">
        <w:rPr>
          <w:rFonts w:ascii="Avenir Next LT Pro" w:hAnsi="Avenir Next LT Pro" w:cs="Arial"/>
        </w:rPr>
        <w:t xml:space="preserve">. No installed access control or security system will be </w:t>
      </w:r>
      <w:r w:rsidR="00B324B9" w:rsidRPr="00951051">
        <w:rPr>
          <w:rFonts w:ascii="Avenir Next LT Pro" w:hAnsi="Avenir Next LT Pro" w:cs="Arial"/>
        </w:rPr>
        <w:t>overridden</w:t>
      </w:r>
      <w:r w:rsidRPr="00951051">
        <w:rPr>
          <w:rFonts w:ascii="Avenir Next LT Pro" w:hAnsi="Avenir Next LT Pro" w:cs="Arial"/>
        </w:rPr>
        <w:t xml:space="preserve"> or bypassed for any reason, or at any time. All construction personnel will be limited to those areas for which they have been given specific access.</w:t>
      </w:r>
    </w:p>
    <w:p w14:paraId="2DFC3036"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Access to a</w:t>
      </w:r>
      <w:r w:rsidR="00C75BB0" w:rsidRPr="00951051">
        <w:rPr>
          <w:rFonts w:ascii="Avenir Next LT Pro" w:hAnsi="Avenir Next LT Pro" w:cs="Arial"/>
        </w:rPr>
        <w:t>ll electrical closets, telecom</w:t>
      </w:r>
      <w:r w:rsidRPr="00951051">
        <w:rPr>
          <w:rFonts w:ascii="Avenir Next LT Pro" w:hAnsi="Avenir Next LT Pro" w:cs="Arial"/>
        </w:rPr>
        <w:t xml:space="preserve"> closets, mechanical rooms, and suites must be coordinated not less than 48 hours </w:t>
      </w:r>
      <w:r w:rsidR="003A31FA" w:rsidRPr="00951051">
        <w:rPr>
          <w:rFonts w:ascii="Avenir Next LT Pro" w:hAnsi="Avenir Next LT Pro" w:cs="Arial"/>
        </w:rPr>
        <w:t xml:space="preserve">in advance through the </w:t>
      </w:r>
      <w:r w:rsidR="002B7BBF" w:rsidRPr="00951051">
        <w:rPr>
          <w:rFonts w:ascii="Avenir Next LT Pro" w:hAnsi="Avenir Next LT Pro" w:cs="Arial"/>
        </w:rPr>
        <w:t>Management Office</w:t>
      </w:r>
      <w:r w:rsidR="00C75BB0" w:rsidRPr="00951051">
        <w:rPr>
          <w:rFonts w:ascii="Avenir Next LT Pro" w:hAnsi="Avenir Next LT Pro" w:cs="Arial"/>
        </w:rPr>
        <w:t>. Electrical, telecom</w:t>
      </w:r>
      <w:r w:rsidRPr="00951051">
        <w:rPr>
          <w:rFonts w:ascii="Avenir Next LT Pro" w:hAnsi="Avenir Next LT Pro" w:cs="Arial"/>
        </w:rPr>
        <w:t>, and other equipment rooms will be kept closed and locked when they are not physically occupied.</w:t>
      </w:r>
    </w:p>
    <w:p w14:paraId="3ED24416"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Keys and/or </w:t>
      </w:r>
      <w:r w:rsidR="002E3245" w:rsidRPr="00951051">
        <w:rPr>
          <w:rFonts w:ascii="Avenir Next LT Pro" w:hAnsi="Avenir Next LT Pro" w:cs="Arial"/>
        </w:rPr>
        <w:t>access cards</w:t>
      </w:r>
      <w:r w:rsidRPr="00951051">
        <w:rPr>
          <w:rFonts w:ascii="Avenir Next LT Pro" w:hAnsi="Avenir Next LT Pro" w:cs="Arial"/>
        </w:rPr>
        <w:t xml:space="preserve"> will be checked out each day from the Three World Trade Center security desk. Contractor will be responsible for all lost keys or </w:t>
      </w:r>
      <w:r w:rsidR="002E3245" w:rsidRPr="00951051">
        <w:rPr>
          <w:rFonts w:ascii="Avenir Next LT Pro" w:hAnsi="Avenir Next LT Pro" w:cs="Arial"/>
        </w:rPr>
        <w:t>access c</w:t>
      </w:r>
      <w:r w:rsidRPr="00951051">
        <w:rPr>
          <w:rFonts w:ascii="Avenir Next LT Pro" w:hAnsi="Avenir Next LT Pro" w:cs="Arial"/>
        </w:rPr>
        <w:t xml:space="preserve">ards. </w:t>
      </w:r>
      <w:r w:rsidRPr="00951051">
        <w:rPr>
          <w:rFonts w:ascii="Avenir Next LT Pro" w:hAnsi="Avenir Next LT Pro" w:cs="Arial"/>
        </w:rPr>
        <w:lastRenderedPageBreak/>
        <w:t xml:space="preserve">Responsibility may include, but not be limited to, the cost to replace, re-key, and/or reprogram locks and </w:t>
      </w:r>
      <w:r w:rsidR="002E3245" w:rsidRPr="00951051">
        <w:rPr>
          <w:rFonts w:ascii="Avenir Next LT Pro" w:hAnsi="Avenir Next LT Pro" w:cs="Arial"/>
        </w:rPr>
        <w:t>access</w:t>
      </w:r>
      <w:r w:rsidRPr="00951051">
        <w:rPr>
          <w:rFonts w:ascii="Avenir Next LT Pro" w:hAnsi="Avenir Next LT Pro" w:cs="Arial"/>
        </w:rPr>
        <w:t xml:space="preserve"> cards.</w:t>
      </w:r>
    </w:p>
    <w:p w14:paraId="238AC9E0"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All contractors and sub-contractors shall sign in and out each day and shall </w:t>
      </w:r>
      <w:r w:rsidR="00873DE1" w:rsidRPr="00951051">
        <w:rPr>
          <w:rFonts w:ascii="Avenir Next LT Pro" w:hAnsi="Avenir Next LT Pro" w:cs="Arial"/>
        </w:rPr>
        <w:t>be issued contractor badges by s</w:t>
      </w:r>
      <w:r w:rsidRPr="00951051">
        <w:rPr>
          <w:rFonts w:ascii="Avenir Next LT Pro" w:hAnsi="Avenir Next LT Pro" w:cs="Arial"/>
        </w:rPr>
        <w:t>ecurity that must be worn at all times while in building(s).</w:t>
      </w:r>
    </w:p>
    <w:p w14:paraId="1BA1A700" w14:textId="77777777" w:rsidR="006D2EDE" w:rsidRPr="00951051" w:rsidRDefault="006D2EDE" w:rsidP="003A31FA">
      <w:pPr>
        <w:ind w:left="360"/>
        <w:rPr>
          <w:rFonts w:ascii="Avenir Next LT Pro" w:hAnsi="Avenir Next LT Pro" w:cs="Arial"/>
          <w:b/>
        </w:rPr>
      </w:pPr>
      <w:r w:rsidRPr="00951051">
        <w:rPr>
          <w:rFonts w:ascii="Avenir Next LT Pro" w:hAnsi="Avenir Next LT Pro" w:cs="Arial"/>
          <w:b/>
        </w:rPr>
        <w:t>During Work Performance</w:t>
      </w:r>
    </w:p>
    <w:p w14:paraId="23906020"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Upon the start of construction, the contractor will provide high quality sticky walk-off mats for exiting at all entrances to the construction area(s) from stairwells (if used) and lobby entrances.</w:t>
      </w:r>
    </w:p>
    <w:p w14:paraId="74C47D25" w14:textId="77777777" w:rsidR="008E0A0F"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Contractors shall mai</w:t>
      </w:r>
      <w:r w:rsidR="003A31FA" w:rsidRPr="00951051">
        <w:rPr>
          <w:rFonts w:ascii="Avenir Next LT Pro" w:hAnsi="Avenir Next LT Pro" w:cs="Arial"/>
        </w:rPr>
        <w:t>ntain cleanliness throughout and</w:t>
      </w:r>
      <w:r w:rsidRPr="00951051">
        <w:rPr>
          <w:rFonts w:ascii="Avenir Next LT Pro" w:hAnsi="Avenir Next LT Pro" w:cs="Arial"/>
        </w:rPr>
        <w:t xml:space="preserve"> not clutter or block hallways, exits, elevator lobby, electrical or telephone rooms. Building fire rated doors will not be propped open, removed, or their door closures disconnected. Nor will elevator doors be propped or jammed open to prevent the automatic function of its timed door actuators.</w:t>
      </w:r>
    </w:p>
    <w:p w14:paraId="3101E642" w14:textId="77777777" w:rsidR="006D2EDE" w:rsidRPr="00951051" w:rsidRDefault="006D2EDE" w:rsidP="00B324B9">
      <w:pPr>
        <w:ind w:left="360"/>
        <w:rPr>
          <w:rFonts w:ascii="Avenir Next LT Pro" w:hAnsi="Avenir Next LT Pro" w:cs="Arial"/>
        </w:rPr>
      </w:pPr>
      <w:r w:rsidRPr="00951051">
        <w:rPr>
          <w:rFonts w:ascii="Avenir Next LT Pro" w:hAnsi="Avenir Next LT Pro" w:cs="Arial"/>
          <w:b/>
        </w:rPr>
        <w:t>Contractors are required to utilize only the freight elevator during performance of work</w:t>
      </w:r>
      <w:r w:rsidRPr="00951051">
        <w:rPr>
          <w:rFonts w:ascii="Avenir Next LT Pro" w:hAnsi="Avenir Next LT Pro" w:cs="Arial"/>
        </w:rPr>
        <w:t>.</w:t>
      </w:r>
    </w:p>
    <w:p w14:paraId="30EB4885" w14:textId="77777777" w:rsidR="006D2EDE" w:rsidRPr="00951051" w:rsidRDefault="009E67FA" w:rsidP="00E974D9">
      <w:pPr>
        <w:pStyle w:val="ListParagraph"/>
        <w:numPr>
          <w:ilvl w:val="0"/>
          <w:numId w:val="3"/>
        </w:numPr>
        <w:rPr>
          <w:rFonts w:ascii="Avenir Next LT Pro" w:hAnsi="Avenir Next LT Pro" w:cs="Arial"/>
        </w:rPr>
      </w:pPr>
      <w:r w:rsidRPr="00951051">
        <w:rPr>
          <w:rFonts w:ascii="Avenir Next LT Pro" w:hAnsi="Avenir Next LT Pro" w:cs="Arial"/>
        </w:rPr>
        <w:t>Building electrical, telecom</w:t>
      </w:r>
      <w:r w:rsidR="006D2EDE" w:rsidRPr="00951051">
        <w:rPr>
          <w:rFonts w:ascii="Avenir Next LT Pro" w:hAnsi="Avenir Next LT Pro" w:cs="Arial"/>
        </w:rPr>
        <w:t xml:space="preserve"> closets, stairwells, lobbies, tenant spaces, will not, at any time, or for any reason, be utilized for the storage of any construction materials or trash, as such storage constitutes a violation of prevailing fire codes.</w:t>
      </w:r>
    </w:p>
    <w:p w14:paraId="4D49E84A" w14:textId="0365F36F"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All material deliveries, and debris removal, must be completed before 7:00 a</w:t>
      </w:r>
      <w:r w:rsidR="00E23BE3" w:rsidRPr="00951051">
        <w:rPr>
          <w:rFonts w:ascii="Avenir Next LT Pro" w:hAnsi="Avenir Next LT Pro" w:cs="Arial"/>
        </w:rPr>
        <w:t>.</w:t>
      </w:r>
      <w:r w:rsidRPr="00951051">
        <w:rPr>
          <w:rFonts w:ascii="Avenir Next LT Pro" w:hAnsi="Avenir Next LT Pro" w:cs="Arial"/>
        </w:rPr>
        <w:t>m</w:t>
      </w:r>
      <w:r w:rsidR="00E23BE3" w:rsidRPr="00951051">
        <w:rPr>
          <w:rFonts w:ascii="Avenir Next LT Pro" w:hAnsi="Avenir Next LT Pro" w:cs="Arial"/>
        </w:rPr>
        <w:t>.</w:t>
      </w:r>
      <w:r w:rsidRPr="00951051">
        <w:rPr>
          <w:rFonts w:ascii="Avenir Next LT Pro" w:hAnsi="Avenir Next LT Pro" w:cs="Arial"/>
        </w:rPr>
        <w:t xml:space="preserve"> or after 6:00 p</w:t>
      </w:r>
      <w:r w:rsidR="00E23BE3" w:rsidRPr="00951051">
        <w:rPr>
          <w:rFonts w:ascii="Avenir Next LT Pro" w:hAnsi="Avenir Next LT Pro" w:cs="Arial"/>
        </w:rPr>
        <w:t>.</w:t>
      </w:r>
      <w:r w:rsidRPr="00951051">
        <w:rPr>
          <w:rFonts w:ascii="Avenir Next LT Pro" w:hAnsi="Avenir Next LT Pro" w:cs="Arial"/>
        </w:rPr>
        <w:t>m</w:t>
      </w:r>
      <w:r w:rsidR="00E23BE3" w:rsidRPr="00951051">
        <w:rPr>
          <w:rFonts w:ascii="Avenir Next LT Pro" w:hAnsi="Avenir Next LT Pro" w:cs="Arial"/>
        </w:rPr>
        <w:t>.</w:t>
      </w:r>
      <w:r w:rsidRPr="00951051">
        <w:rPr>
          <w:rFonts w:ascii="Avenir Next LT Pro" w:hAnsi="Avenir Next LT Pro" w:cs="Arial"/>
        </w:rPr>
        <w:t xml:space="preserve"> and made as expeditiously as possible so as to not have these vehicles blocking accesses to / from the building. The contractor, at contractor expense must remove all construction debris from the building. Building trash dumpsters are not to be utilized for the disposal of construction debris, as these are provided for tenant use. Contractor may </w:t>
      </w:r>
      <w:r w:rsidR="00B324B9" w:rsidRPr="00951051">
        <w:rPr>
          <w:rFonts w:ascii="Avenir Next LT Pro" w:hAnsi="Avenir Next LT Pro" w:cs="Arial"/>
        </w:rPr>
        <w:t>arrange</w:t>
      </w:r>
      <w:r w:rsidRPr="00951051">
        <w:rPr>
          <w:rFonts w:ascii="Avenir Next LT Pro" w:hAnsi="Avenir Next LT Pro" w:cs="Arial"/>
        </w:rPr>
        <w:t xml:space="preserve"> for delivery of a d</w:t>
      </w:r>
      <w:r w:rsidR="003A31FA" w:rsidRPr="00951051">
        <w:rPr>
          <w:rFonts w:ascii="Avenir Next LT Pro" w:hAnsi="Avenir Next LT Pro" w:cs="Arial"/>
        </w:rPr>
        <w:t xml:space="preserve">ebris box for use. The </w:t>
      </w:r>
      <w:r w:rsidR="002B7BBF" w:rsidRPr="00951051">
        <w:rPr>
          <w:rFonts w:ascii="Avenir Next LT Pro" w:hAnsi="Avenir Next LT Pro" w:cs="Arial"/>
        </w:rPr>
        <w:t>Management Office</w:t>
      </w:r>
      <w:r w:rsidRPr="00951051">
        <w:rPr>
          <w:rFonts w:ascii="Avenir Next LT Pro" w:hAnsi="Avenir Next LT Pro" w:cs="Arial"/>
        </w:rPr>
        <w:t xml:space="preserve"> will approve an appropriate location for the debris box while it is on the project. Delivery or removal of large amounts of material is to be done after normal business hours with 24-hou</w:t>
      </w:r>
      <w:r w:rsidR="003A31FA" w:rsidRPr="00951051">
        <w:rPr>
          <w:rFonts w:ascii="Avenir Next LT Pro" w:hAnsi="Avenir Next LT Pro" w:cs="Arial"/>
        </w:rPr>
        <w:t>r prior approval of the</w:t>
      </w:r>
      <w:r w:rsidR="004C7475" w:rsidRPr="00951051">
        <w:rPr>
          <w:rFonts w:ascii="Avenir Next LT Pro" w:hAnsi="Avenir Next LT Pro" w:cs="Arial"/>
        </w:rPr>
        <w:t xml:space="preserve"> </w:t>
      </w:r>
      <w:r w:rsidR="002B7BBF" w:rsidRPr="00951051">
        <w:rPr>
          <w:rFonts w:ascii="Avenir Next LT Pro" w:hAnsi="Avenir Next LT Pro" w:cs="Arial"/>
        </w:rPr>
        <w:t>Management Office</w:t>
      </w:r>
      <w:r w:rsidRPr="00951051">
        <w:rPr>
          <w:rFonts w:ascii="Avenir Next LT Pro" w:hAnsi="Avenir Next LT Pro" w:cs="Arial"/>
        </w:rPr>
        <w:t>.</w:t>
      </w:r>
    </w:p>
    <w:p w14:paraId="27612DC9" w14:textId="4BC6AFF5"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The contractor is responsible for taking the following precautions / steps to protect the satisfactory on-going operation of all building systems and tenant operations:</w:t>
      </w:r>
    </w:p>
    <w:p w14:paraId="562635C2" w14:textId="77777777" w:rsidR="003A31FA" w:rsidRPr="00951051" w:rsidRDefault="003A31FA"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Covering HVAC supply and return duct openings to protect from construction dirt / dust being spread to other areas of the building or into the HVAC equipment / system. This can be accomplished by sealing off, covering with filtering media, or </w:t>
      </w:r>
      <w:r w:rsidR="009E67FA" w:rsidRPr="00951051">
        <w:rPr>
          <w:rFonts w:ascii="Avenir Next LT Pro" w:hAnsi="Avenir Next LT Pro" w:cs="Arial"/>
        </w:rPr>
        <w:t xml:space="preserve">other </w:t>
      </w:r>
      <w:r w:rsidRPr="00951051">
        <w:rPr>
          <w:rFonts w:ascii="Avenir Next LT Pro" w:hAnsi="Avenir Next LT Pro" w:cs="Arial"/>
        </w:rPr>
        <w:t>approved method.</w:t>
      </w:r>
    </w:p>
    <w:p w14:paraId="12E94718" w14:textId="77777777" w:rsidR="003A31FA" w:rsidRPr="00951051" w:rsidRDefault="003A31FA"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Coordinate with </w:t>
      </w:r>
      <w:r w:rsidR="009E67FA" w:rsidRPr="00951051">
        <w:rPr>
          <w:rFonts w:ascii="Avenir Next LT Pro" w:hAnsi="Avenir Next LT Pro" w:cs="Arial"/>
        </w:rPr>
        <w:t>Building</w:t>
      </w:r>
      <w:r w:rsidRPr="00951051">
        <w:rPr>
          <w:rFonts w:ascii="Avenir Next LT Pro" w:hAnsi="Avenir Next LT Pro" w:cs="Arial"/>
        </w:rPr>
        <w:t xml:space="preserve"> Manager prior to construction to have fire sprinkler systems isolated, smoke detectors disabled, or alarm systems de-activated for periods as may be necessary. Contractor will protect those smoke detectors or fire sprinkler heads left installed in the area, after disabling, by covering them with plastic bags during construction. Plastic or other disabling means shall be removed at the end of each construction period. In no cases, shall fire alarm </w:t>
      </w:r>
      <w:r w:rsidRPr="00951051">
        <w:rPr>
          <w:rFonts w:ascii="Avenir Next LT Pro" w:hAnsi="Avenir Next LT Pro" w:cs="Arial"/>
        </w:rPr>
        <w:lastRenderedPageBreak/>
        <w:t>equipment remain disabled after construction crews are finished with their day’s work.</w:t>
      </w:r>
    </w:p>
    <w:p w14:paraId="1A59219D" w14:textId="77777777" w:rsidR="003A31FA" w:rsidRPr="00951051" w:rsidRDefault="003A31FA" w:rsidP="00E974D9">
      <w:pPr>
        <w:pStyle w:val="ListParagraph"/>
        <w:numPr>
          <w:ilvl w:val="0"/>
          <w:numId w:val="4"/>
        </w:numPr>
        <w:rPr>
          <w:rFonts w:ascii="Avenir Next LT Pro" w:hAnsi="Avenir Next LT Pro" w:cs="Arial"/>
        </w:rPr>
      </w:pPr>
      <w:r w:rsidRPr="00951051">
        <w:rPr>
          <w:rFonts w:ascii="Avenir Next LT Pro" w:hAnsi="Avenir Next LT Pro" w:cs="Arial"/>
        </w:rPr>
        <w:t>Where electrical components or circuits are removed, contractor will ensure full compliance with OSHA required lockout / tagout procedures to prevent personal injuries or system outages. Develop the best isolation possible of the construction area to contain any dirt, dust, noise or other potential tenant impact which may be generated by demo and construction work.</w:t>
      </w:r>
    </w:p>
    <w:p w14:paraId="34AF4BC3"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Any damage caused to any project area by </w:t>
      </w:r>
      <w:r w:rsidR="00B47C32" w:rsidRPr="00951051">
        <w:rPr>
          <w:rFonts w:ascii="Avenir Next LT Pro" w:hAnsi="Avenir Next LT Pro" w:cs="Arial"/>
        </w:rPr>
        <w:t>the c</w:t>
      </w:r>
      <w:r w:rsidRPr="00951051">
        <w:rPr>
          <w:rFonts w:ascii="Avenir Next LT Pro" w:hAnsi="Avenir Next LT Pro" w:cs="Arial"/>
        </w:rPr>
        <w:t>ontractor, including but not limited to, parking areas, doors, freight elevators, roofing, exterior skin and c</w:t>
      </w:r>
      <w:r w:rsidR="004C7475" w:rsidRPr="00951051">
        <w:rPr>
          <w:rFonts w:ascii="Avenir Next LT Pro" w:hAnsi="Avenir Next LT Pro" w:cs="Arial"/>
        </w:rPr>
        <w:t xml:space="preserve">arpets will be reported to the </w:t>
      </w:r>
      <w:r w:rsidR="002B7BBF" w:rsidRPr="00951051">
        <w:rPr>
          <w:rFonts w:ascii="Avenir Next LT Pro" w:hAnsi="Avenir Next LT Pro" w:cs="Arial"/>
        </w:rPr>
        <w:t>Management Office</w:t>
      </w:r>
      <w:r w:rsidRPr="00951051">
        <w:rPr>
          <w:rFonts w:ascii="Avenir Next LT Pro" w:hAnsi="Avenir Next LT Pro" w:cs="Arial"/>
        </w:rPr>
        <w:t xml:space="preserve"> and repaired by the contractor immediately. World Trade Center </w:t>
      </w:r>
      <w:r w:rsidR="009E67FA" w:rsidRPr="00951051">
        <w:rPr>
          <w:rFonts w:ascii="Avenir Next LT Pro" w:hAnsi="Avenir Next LT Pro" w:cs="Arial"/>
        </w:rPr>
        <w:t xml:space="preserve">Portland </w:t>
      </w:r>
      <w:r w:rsidRPr="00951051">
        <w:rPr>
          <w:rFonts w:ascii="Avenir Next LT Pro" w:hAnsi="Avenir Next LT Pro" w:cs="Arial"/>
        </w:rPr>
        <w:t>reserves the right to remedy any damage at the Contractors expense if the damage is not repaired in a timely manner.</w:t>
      </w:r>
    </w:p>
    <w:p w14:paraId="43FA4CE2"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No powder-actuated guns are to be used without the speci</w:t>
      </w:r>
      <w:r w:rsidR="004C7475" w:rsidRPr="00951051">
        <w:rPr>
          <w:rFonts w:ascii="Avenir Next LT Pro" w:hAnsi="Avenir Next LT Pro" w:cs="Arial"/>
        </w:rPr>
        <w:t xml:space="preserve">fic prior authorization of the </w:t>
      </w:r>
      <w:r w:rsidR="002B7BBF" w:rsidRPr="00951051">
        <w:rPr>
          <w:rFonts w:ascii="Avenir Next LT Pro" w:hAnsi="Avenir Next LT Pro" w:cs="Arial"/>
        </w:rPr>
        <w:t>Management Office</w:t>
      </w:r>
      <w:r w:rsidRPr="00951051">
        <w:rPr>
          <w:rFonts w:ascii="Avenir Next LT Pro" w:hAnsi="Avenir Next LT Pro" w:cs="Arial"/>
        </w:rPr>
        <w:t>.</w:t>
      </w:r>
    </w:p>
    <w:p w14:paraId="74645A28"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No foreign substances (such as paint or grout) are to be poured down any restroom floor drains, or into other restroom fixtures.</w:t>
      </w:r>
    </w:p>
    <w:p w14:paraId="48E3AB7D"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All firewall and floor penetrations shall be sleeved and sealed in accordance with applicable fire code, using only approved, UL listed, fire stop materials. All firestop installations must be review</w:t>
      </w:r>
      <w:r w:rsidR="005A3AF4" w:rsidRPr="00951051">
        <w:rPr>
          <w:rFonts w:ascii="Avenir Next LT Pro" w:hAnsi="Avenir Next LT Pro" w:cs="Arial"/>
        </w:rPr>
        <w:t xml:space="preserve">ed and approved by the </w:t>
      </w:r>
      <w:r w:rsidR="002B7BBF" w:rsidRPr="00951051">
        <w:rPr>
          <w:rFonts w:ascii="Avenir Next LT Pro" w:hAnsi="Avenir Next LT Pro" w:cs="Arial"/>
        </w:rPr>
        <w:t>Management Office</w:t>
      </w:r>
      <w:r w:rsidRPr="00951051">
        <w:rPr>
          <w:rFonts w:ascii="Avenir Next LT Pro" w:hAnsi="Avenir Next LT Pro" w:cs="Arial"/>
        </w:rPr>
        <w:t xml:space="preserve"> prior to closing the associated area of work.</w:t>
      </w:r>
    </w:p>
    <w:p w14:paraId="6136B718" w14:textId="77777777" w:rsidR="00173275" w:rsidRPr="00951051" w:rsidRDefault="009E67FA" w:rsidP="00E974D9">
      <w:pPr>
        <w:pStyle w:val="ListParagraph"/>
        <w:numPr>
          <w:ilvl w:val="0"/>
          <w:numId w:val="4"/>
        </w:numPr>
        <w:rPr>
          <w:rFonts w:ascii="Avenir Next LT Pro" w:hAnsi="Avenir Next LT Pro" w:cs="Arial"/>
        </w:rPr>
      </w:pPr>
      <w:r w:rsidRPr="00951051">
        <w:rPr>
          <w:rFonts w:ascii="Avenir Next LT Pro" w:hAnsi="Avenir Next LT Pro" w:cs="Arial"/>
        </w:rPr>
        <w:t>Building standard w</w:t>
      </w:r>
      <w:r w:rsidR="00173275" w:rsidRPr="00951051">
        <w:rPr>
          <w:rFonts w:ascii="Avenir Next LT Pro" w:hAnsi="Avenir Next LT Pro" w:cs="Arial"/>
        </w:rPr>
        <w:t>indow coverings found on perimeter windows must be taken down prior to any demolition or construction work. Window coverings must be cleaned prior to reinstallation.</w:t>
      </w:r>
    </w:p>
    <w:p w14:paraId="0B1B0803"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All electrical panel and circuit breaker labeling will be performed in accordance with acceptable industry met</w:t>
      </w:r>
      <w:r w:rsidR="005A3AF4" w:rsidRPr="00951051">
        <w:rPr>
          <w:rFonts w:ascii="Avenir Next LT Pro" w:hAnsi="Avenir Next LT Pro" w:cs="Arial"/>
        </w:rPr>
        <w:t>hods</w:t>
      </w:r>
      <w:r w:rsidR="004C7475" w:rsidRPr="00951051">
        <w:rPr>
          <w:rFonts w:ascii="Avenir Next LT Pro" w:hAnsi="Avenir Next LT Pro" w:cs="Arial"/>
        </w:rPr>
        <w:t xml:space="preserve">, or as may be directed by the </w:t>
      </w:r>
      <w:r w:rsidR="002B7BBF" w:rsidRPr="00951051">
        <w:rPr>
          <w:rFonts w:ascii="Avenir Next LT Pro" w:hAnsi="Avenir Next LT Pro" w:cs="Arial"/>
        </w:rPr>
        <w:t>Management Office</w:t>
      </w:r>
      <w:r w:rsidR="005A3AF4" w:rsidRPr="00951051">
        <w:rPr>
          <w:rFonts w:ascii="Avenir Next LT Pro" w:hAnsi="Avenir Next LT Pro" w:cs="Arial"/>
        </w:rPr>
        <w:t>.</w:t>
      </w:r>
    </w:p>
    <w:p w14:paraId="270F0AF9"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Cont</w:t>
      </w:r>
      <w:r w:rsidR="005A3AF4" w:rsidRPr="00951051">
        <w:rPr>
          <w:rFonts w:ascii="Avenir Next LT Pro" w:hAnsi="Avenir Next LT Pro" w:cs="Arial"/>
        </w:rPr>
        <w:t xml:space="preserve">ractor will notify the </w:t>
      </w:r>
      <w:r w:rsidR="002B7BBF" w:rsidRPr="00951051">
        <w:rPr>
          <w:rFonts w:ascii="Avenir Next LT Pro" w:hAnsi="Avenir Next LT Pro" w:cs="Arial"/>
        </w:rPr>
        <w:t>Management Office</w:t>
      </w:r>
      <w:r w:rsidRPr="00951051">
        <w:rPr>
          <w:rFonts w:ascii="Avenir Next LT Pro" w:hAnsi="Avenir Next LT Pro" w:cs="Arial"/>
        </w:rPr>
        <w:t xml:space="preserve"> at least 48 hours in advance of construction completion. A walk-thru and punch list will be developed for each</w:t>
      </w:r>
      <w:r w:rsidR="005A3AF4" w:rsidRPr="00951051">
        <w:rPr>
          <w:rFonts w:ascii="Avenir Next LT Pro" w:hAnsi="Avenir Next LT Pro" w:cs="Arial"/>
        </w:rPr>
        <w:t xml:space="preserve"> </w:t>
      </w:r>
      <w:r w:rsidRPr="00951051">
        <w:rPr>
          <w:rFonts w:ascii="Avenir Next LT Pro" w:hAnsi="Avenir Next LT Pro" w:cs="Arial"/>
        </w:rPr>
        <w:t>job.</w:t>
      </w:r>
    </w:p>
    <w:p w14:paraId="0724A88F"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Smoking is prohibited in all buildings, and parking garages, a</w:t>
      </w:r>
      <w:r w:rsidR="00B47C32" w:rsidRPr="00951051">
        <w:rPr>
          <w:rFonts w:ascii="Avenir Next LT Pro" w:hAnsi="Avenir Next LT Pro" w:cs="Arial"/>
        </w:rPr>
        <w:t>t all times pursuant to Oregon l</w:t>
      </w:r>
      <w:r w:rsidRPr="00951051">
        <w:rPr>
          <w:rFonts w:ascii="Avenir Next LT Pro" w:hAnsi="Avenir Next LT Pro" w:cs="Arial"/>
        </w:rPr>
        <w:t>aw.</w:t>
      </w:r>
    </w:p>
    <w:p w14:paraId="24632EF9" w14:textId="77777777" w:rsidR="00173275" w:rsidRPr="00951051" w:rsidRDefault="00B47C32" w:rsidP="00E974D9">
      <w:pPr>
        <w:pStyle w:val="ListParagraph"/>
        <w:numPr>
          <w:ilvl w:val="0"/>
          <w:numId w:val="4"/>
        </w:numPr>
        <w:rPr>
          <w:rFonts w:ascii="Avenir Next LT Pro" w:hAnsi="Avenir Next LT Pro" w:cs="Arial"/>
        </w:rPr>
      </w:pPr>
      <w:r w:rsidRPr="00951051">
        <w:rPr>
          <w:rFonts w:ascii="Avenir Next LT Pro" w:hAnsi="Avenir Next LT Pro" w:cs="Arial"/>
        </w:rPr>
        <w:t>The c</w:t>
      </w:r>
      <w:r w:rsidR="00173275" w:rsidRPr="00951051">
        <w:rPr>
          <w:rFonts w:ascii="Avenir Next LT Pro" w:hAnsi="Avenir Next LT Pro" w:cs="Arial"/>
        </w:rPr>
        <w:t xml:space="preserve">ontractor is responsible for ensuring, on an on-going basis, that common areas, </w:t>
      </w:r>
      <w:proofErr w:type="gramStart"/>
      <w:r w:rsidR="00173275" w:rsidRPr="00951051">
        <w:rPr>
          <w:rFonts w:ascii="Avenir Next LT Pro" w:hAnsi="Avenir Next LT Pro" w:cs="Arial"/>
        </w:rPr>
        <w:t>work space</w:t>
      </w:r>
      <w:proofErr w:type="gramEnd"/>
      <w:r w:rsidR="00173275" w:rsidRPr="00951051">
        <w:rPr>
          <w:rFonts w:ascii="Avenir Next LT Pro" w:hAnsi="Avenir Next LT Pro" w:cs="Arial"/>
        </w:rPr>
        <w:t>, and construction use restrooms are thoroughly cleaned upon completion of work, including trash and material disposal, removal of all noise and dust shielding materials installed at beginning of project, windows cleaned, etc.</w:t>
      </w:r>
    </w:p>
    <w:p w14:paraId="0C0DC2B4" w14:textId="77777777" w:rsidR="00173275" w:rsidRPr="00951051" w:rsidRDefault="00BA0453"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The </w:t>
      </w:r>
      <w:r w:rsidR="002B7BBF" w:rsidRPr="00951051">
        <w:rPr>
          <w:rFonts w:ascii="Avenir Next LT Pro" w:hAnsi="Avenir Next LT Pro" w:cs="Arial"/>
        </w:rPr>
        <w:t>Management Office</w:t>
      </w:r>
      <w:r w:rsidR="00173275" w:rsidRPr="00951051">
        <w:rPr>
          <w:rFonts w:ascii="Avenir Next LT Pro" w:hAnsi="Avenir Next LT Pro" w:cs="Arial"/>
        </w:rPr>
        <w:t xml:space="preserve"> is to be notified immediately should any emergency develop, any building system or operation be impacted, or any aspect of the construction effort impact any tenant.</w:t>
      </w:r>
    </w:p>
    <w:p w14:paraId="21797693" w14:textId="77777777" w:rsidR="007E574F" w:rsidRPr="00951051" w:rsidRDefault="007E574F" w:rsidP="00B324B9">
      <w:pPr>
        <w:rPr>
          <w:rFonts w:ascii="Avenir Next LT Pro" w:hAnsi="Avenir Next LT Pro" w:cs="Arial"/>
          <w:b/>
        </w:rPr>
      </w:pPr>
    </w:p>
    <w:p w14:paraId="06F3285E" w14:textId="6EC1F24D" w:rsidR="00FC68AC" w:rsidRPr="00951051" w:rsidRDefault="00FC68AC" w:rsidP="00B324B9">
      <w:pPr>
        <w:rPr>
          <w:rFonts w:ascii="Avenir Next LT Pro" w:hAnsi="Avenir Next LT Pro" w:cs="Arial"/>
          <w:b/>
        </w:rPr>
      </w:pPr>
      <w:r w:rsidRPr="00951051">
        <w:rPr>
          <w:rFonts w:ascii="Avenir Next LT Pro" w:hAnsi="Avenir Next LT Pro" w:cs="Arial"/>
          <w:b/>
        </w:rPr>
        <w:lastRenderedPageBreak/>
        <w:t>Safety / Compliance</w:t>
      </w:r>
    </w:p>
    <w:p w14:paraId="396061BC" w14:textId="77777777" w:rsidR="00FC68AC" w:rsidRPr="00951051" w:rsidRDefault="00B47C32" w:rsidP="00E974D9">
      <w:pPr>
        <w:pStyle w:val="ListParagraph"/>
        <w:numPr>
          <w:ilvl w:val="0"/>
          <w:numId w:val="5"/>
        </w:numPr>
        <w:rPr>
          <w:rFonts w:ascii="Avenir Next LT Pro" w:hAnsi="Avenir Next LT Pro" w:cs="Arial"/>
        </w:rPr>
      </w:pPr>
      <w:r w:rsidRPr="00951051">
        <w:rPr>
          <w:rFonts w:ascii="Avenir Next LT Pro" w:hAnsi="Avenir Next LT Pro" w:cs="Arial"/>
        </w:rPr>
        <w:t>General c</w:t>
      </w:r>
      <w:r w:rsidR="00FC68AC" w:rsidRPr="00951051">
        <w:rPr>
          <w:rFonts w:ascii="Avenir Next LT Pro" w:hAnsi="Avenir Next LT Pro" w:cs="Arial"/>
        </w:rPr>
        <w:t xml:space="preserve">ontractor is responsible for ensuring jobsite safety compliance. This includes the work force as well as anyone entering the construction area. Protective barricades will be placed as required to ensure general area safety. Safety Data Sheets (SDS) for all materials to be used on the jobsite </w:t>
      </w:r>
      <w:r w:rsidR="00A82C30" w:rsidRPr="00951051">
        <w:rPr>
          <w:rFonts w:ascii="Avenir Next LT Pro" w:hAnsi="Avenir Next LT Pro" w:cs="Arial"/>
        </w:rPr>
        <w:t>must be provided to the</w:t>
      </w:r>
      <w:r w:rsidR="004C7475" w:rsidRPr="00951051">
        <w:rPr>
          <w:rFonts w:ascii="Avenir Next LT Pro" w:hAnsi="Avenir Next LT Pro" w:cs="Arial"/>
        </w:rPr>
        <w:t xml:space="preserve"> </w:t>
      </w:r>
      <w:r w:rsidR="002B7BBF" w:rsidRPr="00951051">
        <w:rPr>
          <w:rFonts w:ascii="Avenir Next LT Pro" w:hAnsi="Avenir Next LT Pro" w:cs="Arial"/>
        </w:rPr>
        <w:t>Management Office</w:t>
      </w:r>
      <w:r w:rsidR="00FC68AC" w:rsidRPr="00951051">
        <w:rPr>
          <w:rFonts w:ascii="Avenir Next LT Pro" w:hAnsi="Avenir Next LT Pro" w:cs="Arial"/>
        </w:rPr>
        <w:t xml:space="preserve"> for review prior to bringing the materials into the project. The contractor will furt</w:t>
      </w:r>
      <w:r w:rsidR="005F0B0E" w:rsidRPr="00951051">
        <w:rPr>
          <w:rFonts w:ascii="Avenir Next LT Pro" w:hAnsi="Avenir Next LT Pro" w:cs="Arial"/>
        </w:rPr>
        <w:t xml:space="preserve">her ensure that a copy of each </w:t>
      </w:r>
      <w:r w:rsidR="00FC68AC" w:rsidRPr="00951051">
        <w:rPr>
          <w:rFonts w:ascii="Avenir Next LT Pro" w:hAnsi="Avenir Next LT Pro" w:cs="Arial"/>
        </w:rPr>
        <w:t>SDS is available at the jobsite whenever a specific material is in use.</w:t>
      </w:r>
    </w:p>
    <w:p w14:paraId="201B3704" w14:textId="147E97B7" w:rsidR="00FC68AC" w:rsidRPr="00951051" w:rsidRDefault="00FC68AC" w:rsidP="00E974D9">
      <w:pPr>
        <w:pStyle w:val="ListParagraph"/>
        <w:numPr>
          <w:ilvl w:val="0"/>
          <w:numId w:val="5"/>
        </w:numPr>
        <w:rPr>
          <w:rFonts w:ascii="Avenir Next LT Pro" w:hAnsi="Avenir Next LT Pro" w:cs="Arial"/>
        </w:rPr>
      </w:pPr>
      <w:r w:rsidRPr="00951051">
        <w:rPr>
          <w:rFonts w:ascii="Avenir Next LT Pro" w:hAnsi="Avenir Next LT Pro" w:cs="Arial"/>
        </w:rPr>
        <w:t>No welding, burning, or cutting with an open flame will be performed wit</w:t>
      </w:r>
      <w:r w:rsidR="004C7475" w:rsidRPr="00951051">
        <w:rPr>
          <w:rFonts w:ascii="Avenir Next LT Pro" w:hAnsi="Avenir Next LT Pro" w:cs="Arial"/>
        </w:rPr>
        <w:t xml:space="preserve">hout prior notification to the </w:t>
      </w:r>
      <w:r w:rsidR="002B7BBF" w:rsidRPr="00951051">
        <w:rPr>
          <w:rFonts w:ascii="Avenir Next LT Pro" w:hAnsi="Avenir Next LT Pro" w:cs="Arial"/>
        </w:rPr>
        <w:t>Management Office</w:t>
      </w:r>
      <w:r w:rsidRPr="00951051">
        <w:rPr>
          <w:rFonts w:ascii="Avenir Next LT Pro" w:hAnsi="Avenir Next LT Pro" w:cs="Arial"/>
        </w:rPr>
        <w:t xml:space="preserve"> so that appropriate actions may be taken with fire </w:t>
      </w:r>
      <w:r w:rsidR="00B47C32" w:rsidRPr="00951051">
        <w:rPr>
          <w:rFonts w:ascii="Avenir Next LT Pro" w:hAnsi="Avenir Next LT Pro" w:cs="Arial"/>
        </w:rPr>
        <w:t>alarm</w:t>
      </w:r>
      <w:r w:rsidRPr="00951051">
        <w:rPr>
          <w:rFonts w:ascii="Avenir Next LT Pro" w:hAnsi="Avenir Next LT Pro" w:cs="Arial"/>
        </w:rPr>
        <w:t xml:space="preserve"> systems and fire sprinkler systems. Appropriate fire extinguishers will be immediately available at all times.</w:t>
      </w:r>
    </w:p>
    <w:p w14:paraId="4F1A6214" w14:textId="77777777" w:rsidR="003A31FA" w:rsidRPr="00951051" w:rsidRDefault="00FC68AC" w:rsidP="00E974D9">
      <w:pPr>
        <w:pStyle w:val="ListParagraph"/>
        <w:numPr>
          <w:ilvl w:val="0"/>
          <w:numId w:val="5"/>
        </w:numPr>
        <w:rPr>
          <w:rFonts w:ascii="Avenir Next LT Pro" w:hAnsi="Avenir Next LT Pro" w:cs="Arial"/>
        </w:rPr>
      </w:pPr>
      <w:r w:rsidRPr="00951051">
        <w:rPr>
          <w:rFonts w:ascii="Avenir Next LT Pro" w:hAnsi="Avenir Next LT Pro" w:cs="Arial"/>
        </w:rPr>
        <w:t>The contractor is responsible for ensuring that all of their sub-contractors are aware, and in compliance, with these general requirements.</w:t>
      </w:r>
    </w:p>
    <w:p w14:paraId="42317A00" w14:textId="77777777" w:rsidR="00FC68AC" w:rsidRPr="00951051" w:rsidRDefault="00FC68AC" w:rsidP="00B324B9">
      <w:pPr>
        <w:rPr>
          <w:rFonts w:ascii="Avenir Next LT Pro" w:hAnsi="Avenir Next LT Pro" w:cs="Arial"/>
          <w:b/>
        </w:rPr>
      </w:pPr>
      <w:r w:rsidRPr="00951051">
        <w:rPr>
          <w:rFonts w:ascii="Avenir Next LT Pro" w:hAnsi="Avenir Next LT Pro" w:cs="Arial"/>
          <w:b/>
        </w:rPr>
        <w:t>Materials</w:t>
      </w:r>
    </w:p>
    <w:p w14:paraId="7F221894" w14:textId="77777777" w:rsidR="008E5155" w:rsidRPr="00951051" w:rsidRDefault="00FC68AC" w:rsidP="00E974D9">
      <w:pPr>
        <w:pStyle w:val="ListParagraph"/>
        <w:numPr>
          <w:ilvl w:val="0"/>
          <w:numId w:val="6"/>
        </w:numPr>
        <w:rPr>
          <w:rFonts w:ascii="Avenir Next LT Pro" w:hAnsi="Avenir Next LT Pro" w:cs="Arial"/>
        </w:rPr>
      </w:pPr>
      <w:r w:rsidRPr="00951051">
        <w:rPr>
          <w:rFonts w:ascii="Avenir Next LT Pro" w:hAnsi="Avenir Next LT Pro" w:cs="Arial"/>
        </w:rPr>
        <w:t>Th</w:t>
      </w:r>
      <w:r w:rsidR="004C7475" w:rsidRPr="00951051">
        <w:rPr>
          <w:rFonts w:ascii="Avenir Next LT Pro" w:hAnsi="Avenir Next LT Pro" w:cs="Arial"/>
        </w:rPr>
        <w:t xml:space="preserve">e contractor shall contact the </w:t>
      </w:r>
      <w:r w:rsidR="002B7BBF" w:rsidRPr="00951051">
        <w:rPr>
          <w:rFonts w:ascii="Avenir Next LT Pro" w:hAnsi="Avenir Next LT Pro" w:cs="Arial"/>
        </w:rPr>
        <w:t>Management Office</w:t>
      </w:r>
      <w:r w:rsidRPr="00951051">
        <w:rPr>
          <w:rFonts w:ascii="Avenir Next LT Pro" w:hAnsi="Avenir Next LT Pro" w:cs="Arial"/>
        </w:rPr>
        <w:t xml:space="preserve"> at the start of construction for instructions on building keying, specific hardware and other standards, as may be applicable, unless this coordination is accomplished through</w:t>
      </w:r>
      <w:r w:rsidR="008E5155" w:rsidRPr="00951051">
        <w:rPr>
          <w:rFonts w:ascii="Avenir Next LT Pro" w:hAnsi="Avenir Next LT Pro" w:cs="Arial"/>
        </w:rPr>
        <w:t xml:space="preserve"> hardware submittals. All permanent keyin</w:t>
      </w:r>
      <w:r w:rsidR="004C7475" w:rsidRPr="00951051">
        <w:rPr>
          <w:rFonts w:ascii="Avenir Next LT Pro" w:hAnsi="Avenir Next LT Pro" w:cs="Arial"/>
        </w:rPr>
        <w:t xml:space="preserve">g will be provided through the </w:t>
      </w:r>
      <w:r w:rsidR="002B7BBF" w:rsidRPr="00951051">
        <w:rPr>
          <w:rFonts w:ascii="Avenir Next LT Pro" w:hAnsi="Avenir Next LT Pro" w:cs="Arial"/>
        </w:rPr>
        <w:t>Management Office</w:t>
      </w:r>
      <w:r w:rsidR="008E5155" w:rsidRPr="00951051">
        <w:rPr>
          <w:rFonts w:ascii="Avenir Next LT Pro" w:hAnsi="Avenir Next LT Pro" w:cs="Arial"/>
        </w:rPr>
        <w:t>.</w:t>
      </w:r>
    </w:p>
    <w:p w14:paraId="5A15EA03" w14:textId="77777777" w:rsidR="008E5155" w:rsidRPr="00951051" w:rsidRDefault="008E5155" w:rsidP="00E974D9">
      <w:pPr>
        <w:pStyle w:val="ListParagraph"/>
        <w:numPr>
          <w:ilvl w:val="0"/>
          <w:numId w:val="6"/>
        </w:numPr>
        <w:rPr>
          <w:rFonts w:ascii="Avenir Next LT Pro" w:hAnsi="Avenir Next LT Pro" w:cs="Arial"/>
        </w:rPr>
      </w:pPr>
      <w:r w:rsidRPr="00951051">
        <w:rPr>
          <w:rFonts w:ascii="Avenir Next LT Pro" w:hAnsi="Avenir Next LT Pro" w:cs="Arial"/>
        </w:rPr>
        <w:t>All HVAC, electrical, plumbing, fire alarm system, fire sprinkler, building control and lighting c</w:t>
      </w:r>
      <w:r w:rsidR="00B47C32" w:rsidRPr="00951051">
        <w:rPr>
          <w:rFonts w:ascii="Avenir Next LT Pro" w:hAnsi="Avenir Next LT Pro" w:cs="Arial"/>
        </w:rPr>
        <w:t>omponents installed will be of building s</w:t>
      </w:r>
      <w:r w:rsidRPr="00951051">
        <w:rPr>
          <w:rFonts w:ascii="Avenir Next LT Pro" w:hAnsi="Avenir Next LT Pro" w:cs="Arial"/>
        </w:rPr>
        <w:t>tandard manufacture, unless noted as otherwise on the approved plans and specifications. This includes but is not limited to thermostats, controls, diffusers, lighting fixtures, switches, lamps, relays, smoke detectors, fire sprinkler heads, sprinkler flow switches, manual pull stations, indicator horns / strobes, etc.</w:t>
      </w:r>
    </w:p>
    <w:p w14:paraId="15BF65DC" w14:textId="77777777" w:rsidR="00393CF9" w:rsidRPr="00951051" w:rsidRDefault="00393CF9" w:rsidP="00393CF9">
      <w:pPr>
        <w:rPr>
          <w:rFonts w:ascii="Avenir Next LT Pro" w:hAnsi="Avenir Next LT Pro" w:cs="Arial"/>
          <w:b/>
        </w:rPr>
      </w:pPr>
      <w:r w:rsidRPr="00951051">
        <w:rPr>
          <w:rFonts w:ascii="Avenir Next LT Pro" w:hAnsi="Avenir Next LT Pro" w:cs="Arial"/>
          <w:b/>
        </w:rPr>
        <w:t>Project Completion</w:t>
      </w:r>
    </w:p>
    <w:p w14:paraId="6AB36A8F" w14:textId="77777777" w:rsidR="00393CF9" w:rsidRPr="00951051" w:rsidRDefault="00393CF9" w:rsidP="00E974D9">
      <w:pPr>
        <w:pStyle w:val="ListParagraph"/>
        <w:numPr>
          <w:ilvl w:val="0"/>
          <w:numId w:val="7"/>
        </w:numPr>
        <w:rPr>
          <w:rFonts w:ascii="Avenir Next LT Pro" w:hAnsi="Avenir Next LT Pro" w:cs="Arial"/>
          <w:b/>
        </w:rPr>
      </w:pPr>
      <w:r w:rsidRPr="00951051">
        <w:rPr>
          <w:rFonts w:ascii="Avenir Next LT Pro" w:hAnsi="Avenir Next LT Pro" w:cs="Arial"/>
        </w:rPr>
        <w:t xml:space="preserve">Upon completion of project, contractor will perform a full air balance of any installed or modified HVAC systems, providing one copy of </w:t>
      </w:r>
      <w:r w:rsidR="004C7475" w:rsidRPr="00951051">
        <w:rPr>
          <w:rFonts w:ascii="Avenir Next LT Pro" w:hAnsi="Avenir Next LT Pro" w:cs="Arial"/>
        </w:rPr>
        <w:t xml:space="preserve">each air balance report to the </w:t>
      </w:r>
      <w:r w:rsidR="002B7BBF" w:rsidRPr="00951051">
        <w:rPr>
          <w:rFonts w:ascii="Avenir Next LT Pro" w:hAnsi="Avenir Next LT Pro" w:cs="Arial"/>
        </w:rPr>
        <w:t>Management Office</w:t>
      </w:r>
      <w:r w:rsidRPr="00951051">
        <w:rPr>
          <w:rFonts w:ascii="Avenir Next LT Pro" w:hAnsi="Avenir Next LT Pro" w:cs="Arial"/>
        </w:rPr>
        <w:t>.</w:t>
      </w:r>
    </w:p>
    <w:p w14:paraId="000BCE4A" w14:textId="77777777" w:rsidR="00393CF9" w:rsidRPr="00951051" w:rsidRDefault="00393CF9" w:rsidP="00E974D9">
      <w:pPr>
        <w:pStyle w:val="ListParagraph"/>
        <w:numPr>
          <w:ilvl w:val="0"/>
          <w:numId w:val="7"/>
        </w:numPr>
        <w:rPr>
          <w:rFonts w:ascii="Avenir Next LT Pro" w:hAnsi="Avenir Next LT Pro" w:cs="Arial"/>
        </w:rPr>
      </w:pPr>
      <w:r w:rsidRPr="00951051">
        <w:rPr>
          <w:rFonts w:ascii="Avenir Next LT Pro" w:hAnsi="Avenir Next LT Pro" w:cs="Arial"/>
        </w:rPr>
        <w:t>Upon completion of project, a complet</w:t>
      </w:r>
      <w:r w:rsidR="00B47C32" w:rsidRPr="00951051">
        <w:rPr>
          <w:rFonts w:ascii="Avenir Next LT Pro" w:hAnsi="Avenir Next LT Pro" w:cs="Arial"/>
        </w:rPr>
        <w:t>ed test report (witnessed by a fire d</w:t>
      </w:r>
      <w:r w:rsidRPr="00951051">
        <w:rPr>
          <w:rFonts w:ascii="Avenir Next LT Pro" w:hAnsi="Avenir Next LT Pro" w:cs="Arial"/>
        </w:rPr>
        <w:t>epartment representative as req</w:t>
      </w:r>
      <w:r w:rsidR="004C7475" w:rsidRPr="00951051">
        <w:rPr>
          <w:rFonts w:ascii="Avenir Next LT Pro" w:hAnsi="Avenir Next LT Pro" w:cs="Arial"/>
        </w:rPr>
        <w:t xml:space="preserve">uired) will be provided to the </w:t>
      </w:r>
      <w:r w:rsidR="002B7BBF" w:rsidRPr="00951051">
        <w:rPr>
          <w:rFonts w:ascii="Avenir Next LT Pro" w:hAnsi="Avenir Next LT Pro" w:cs="Arial"/>
        </w:rPr>
        <w:t>Management Office</w:t>
      </w:r>
      <w:r w:rsidRPr="00951051">
        <w:rPr>
          <w:rFonts w:ascii="Avenir Next LT Pro" w:hAnsi="Avenir Next LT Pro" w:cs="Arial"/>
        </w:rPr>
        <w:t xml:space="preserve"> for all fire sprinkler or fire alarm systems having been impacted by any aspect of the construction work.</w:t>
      </w:r>
    </w:p>
    <w:p w14:paraId="5FF5944B" w14:textId="77777777" w:rsidR="00393CF9" w:rsidRPr="00951051" w:rsidRDefault="00393CF9" w:rsidP="00E974D9">
      <w:pPr>
        <w:pStyle w:val="ListParagraph"/>
        <w:numPr>
          <w:ilvl w:val="0"/>
          <w:numId w:val="7"/>
        </w:numPr>
        <w:rPr>
          <w:rFonts w:ascii="Avenir Next LT Pro" w:hAnsi="Avenir Next LT Pro" w:cs="Arial"/>
        </w:rPr>
      </w:pPr>
      <w:r w:rsidRPr="00951051">
        <w:rPr>
          <w:rFonts w:ascii="Avenir Next LT Pro" w:hAnsi="Avenir Next LT Pro" w:cs="Arial"/>
        </w:rPr>
        <w:t xml:space="preserve">Upon completion of construction, one (1) </w:t>
      </w:r>
      <w:r w:rsidR="00D50F92" w:rsidRPr="00951051">
        <w:rPr>
          <w:rFonts w:ascii="Avenir Next LT Pro" w:hAnsi="Avenir Next LT Pro" w:cs="Arial"/>
        </w:rPr>
        <w:t xml:space="preserve">set of as-built drawings electronically </w:t>
      </w:r>
      <w:r w:rsidRPr="00951051">
        <w:rPr>
          <w:rFonts w:ascii="Avenir Next LT Pro" w:hAnsi="Avenir Next LT Pro" w:cs="Arial"/>
        </w:rPr>
        <w:t>(AutoCAD or Revit preferred, PDF ok) as well as the original permit set of drawings and signed-off permit c</w:t>
      </w:r>
      <w:r w:rsidR="004C7475" w:rsidRPr="00951051">
        <w:rPr>
          <w:rFonts w:ascii="Avenir Next LT Pro" w:hAnsi="Avenir Next LT Pro" w:cs="Arial"/>
        </w:rPr>
        <w:t xml:space="preserve">ard, are to be provided to the </w:t>
      </w:r>
      <w:r w:rsidR="002B7BBF" w:rsidRPr="00951051">
        <w:rPr>
          <w:rFonts w:ascii="Avenir Next LT Pro" w:hAnsi="Avenir Next LT Pro" w:cs="Arial"/>
        </w:rPr>
        <w:t>Management Office</w:t>
      </w:r>
      <w:r w:rsidRPr="00951051">
        <w:rPr>
          <w:rFonts w:ascii="Avenir Next LT Pro" w:hAnsi="Avenir Next LT Pro" w:cs="Arial"/>
        </w:rPr>
        <w:t>.</w:t>
      </w:r>
    </w:p>
    <w:p w14:paraId="6B46EFEA" w14:textId="77777777" w:rsidR="008644F9" w:rsidRPr="00951051" w:rsidRDefault="00393CF9" w:rsidP="00E974D9">
      <w:pPr>
        <w:pStyle w:val="ListParagraph"/>
        <w:numPr>
          <w:ilvl w:val="0"/>
          <w:numId w:val="7"/>
        </w:numPr>
        <w:rPr>
          <w:rFonts w:ascii="Avenir Next LT Pro" w:hAnsi="Avenir Next LT Pro" w:cs="Arial"/>
        </w:rPr>
        <w:sectPr w:rsidR="008644F9" w:rsidRPr="00951051">
          <w:headerReference w:type="default" r:id="rId52"/>
          <w:pgSz w:w="12240" w:h="15840"/>
          <w:pgMar w:top="1440" w:right="1440" w:bottom="1440" w:left="1440" w:header="720" w:footer="720" w:gutter="0"/>
          <w:cols w:space="720"/>
          <w:docGrid w:linePitch="360"/>
        </w:sectPr>
      </w:pPr>
      <w:r w:rsidRPr="00951051">
        <w:rPr>
          <w:rFonts w:ascii="Avenir Next LT Pro" w:hAnsi="Avenir Next LT Pro" w:cs="Arial"/>
        </w:rPr>
        <w:t>Contractor will ensure that specific submittals, warranty documentation, manufacturers operation and maintenance manuals, and applicable manufacturers c</w:t>
      </w:r>
      <w:r w:rsidR="004C7475" w:rsidRPr="00951051">
        <w:rPr>
          <w:rFonts w:ascii="Avenir Next LT Pro" w:hAnsi="Avenir Next LT Pro" w:cs="Arial"/>
        </w:rPr>
        <w:t xml:space="preserve">ut </w:t>
      </w:r>
      <w:r w:rsidR="004C7475" w:rsidRPr="00951051">
        <w:rPr>
          <w:rFonts w:ascii="Avenir Next LT Pro" w:hAnsi="Avenir Next LT Pro" w:cs="Arial"/>
        </w:rPr>
        <w:lastRenderedPageBreak/>
        <w:t xml:space="preserve">sheets are delivered to the </w:t>
      </w:r>
      <w:r w:rsidR="002B7BBF" w:rsidRPr="00951051">
        <w:rPr>
          <w:rFonts w:ascii="Avenir Next LT Pro" w:hAnsi="Avenir Next LT Pro" w:cs="Arial"/>
        </w:rPr>
        <w:t>Management Office</w:t>
      </w:r>
      <w:r w:rsidRPr="00951051">
        <w:rPr>
          <w:rFonts w:ascii="Avenir Next LT Pro" w:hAnsi="Avenir Next LT Pro" w:cs="Arial"/>
        </w:rPr>
        <w:t xml:space="preserve"> for all equipment or components installed in the course of their work. This includes, but is not limited to, mechanical equipment, fire alarm system components, fire sprinkler system</w:t>
      </w:r>
    </w:p>
    <w:p w14:paraId="1B6ED65A" w14:textId="510D8F12" w:rsidR="00A973B9" w:rsidRPr="00951051" w:rsidRDefault="00A9085B" w:rsidP="007E574F">
      <w:pPr>
        <w:pStyle w:val="Heading2"/>
        <w:jc w:val="both"/>
        <w:rPr>
          <w:rFonts w:ascii="Avenir Next LT Pro" w:hAnsi="Avenir Next LT Pro" w:cs="Arial"/>
          <w:color w:val="auto"/>
        </w:rPr>
      </w:pPr>
      <w:r w:rsidRPr="00951051">
        <w:rPr>
          <w:rFonts w:ascii="Avenir Next LT Pro" w:hAnsi="Avenir Next LT Pro" w:cs="Arial"/>
          <w:color w:val="auto"/>
        </w:rPr>
        <w:lastRenderedPageBreak/>
        <w:t xml:space="preserve">Event Coordination </w:t>
      </w:r>
    </w:p>
    <w:p w14:paraId="0621F55E" w14:textId="77777777" w:rsidR="002C3C11" w:rsidRPr="00951051" w:rsidRDefault="002C3C11" w:rsidP="007E574F">
      <w:pPr>
        <w:spacing w:after="0" w:line="240" w:lineRule="auto"/>
        <w:jc w:val="both"/>
        <w:rPr>
          <w:rFonts w:ascii="Avenir Next LT Pro" w:hAnsi="Avenir Next LT Pro"/>
        </w:rPr>
      </w:pPr>
    </w:p>
    <w:p w14:paraId="0A59B01D" w14:textId="77777777" w:rsidR="00E974D9" w:rsidRPr="00E974D9" w:rsidRDefault="00E974D9" w:rsidP="00E974D9">
      <w:pPr>
        <w:jc w:val="both"/>
        <w:rPr>
          <w:rFonts w:ascii="Avenir Next LT Pro" w:hAnsi="Avenir Next LT Pro" w:cs="Arial"/>
        </w:rPr>
      </w:pPr>
      <w:r w:rsidRPr="00E974D9">
        <w:rPr>
          <w:rFonts w:ascii="Avenir Next LT Pro" w:hAnsi="Avenir Next LT Pro" w:cs="Arial"/>
        </w:rPr>
        <w:t>If you're organizing an event at the building, such as a party, reception, or fundraiser, please inform the Management Office in advance. We have specific procedures in place to help you coordinate the event effectively, mitigate potential liability risks, and ensure the safety of all attendees. Please note that no function may be held in the common area or on the grounds without prior approval from the Management Office and submission of proof of insurance. Your cooperation in adhering to these guidelines is greatly appreciated.</w:t>
      </w:r>
    </w:p>
    <w:p w14:paraId="1C8ABEED" w14:textId="77777777" w:rsidR="00B20BA1" w:rsidRPr="00951051" w:rsidRDefault="00B20BA1" w:rsidP="007E574F">
      <w:pPr>
        <w:jc w:val="both"/>
        <w:rPr>
          <w:rFonts w:ascii="Avenir Next LT Pro" w:hAnsi="Avenir Next LT Pro" w:cs="Arial"/>
        </w:rPr>
      </w:pPr>
    </w:p>
    <w:p w14:paraId="11CB55EE" w14:textId="77777777" w:rsidR="00B20BA1" w:rsidRPr="00951051" w:rsidRDefault="00B20BA1" w:rsidP="007E574F">
      <w:pPr>
        <w:jc w:val="both"/>
        <w:rPr>
          <w:rFonts w:ascii="Avenir Next LT Pro" w:hAnsi="Avenir Next LT Pro" w:cs="Arial"/>
        </w:rPr>
        <w:sectPr w:rsidR="00B20BA1" w:rsidRPr="00951051">
          <w:headerReference w:type="default" r:id="rId53"/>
          <w:pgSz w:w="12240" w:h="15840"/>
          <w:pgMar w:top="1440" w:right="1440" w:bottom="1440" w:left="1440" w:header="720" w:footer="720" w:gutter="0"/>
          <w:cols w:space="720"/>
          <w:docGrid w:linePitch="360"/>
        </w:sectPr>
      </w:pPr>
    </w:p>
    <w:p w14:paraId="40AC380B" w14:textId="30EB6912" w:rsidR="00A9085B" w:rsidRPr="00951051" w:rsidRDefault="00A9085B" w:rsidP="007E574F">
      <w:pPr>
        <w:pStyle w:val="Heading2"/>
        <w:jc w:val="both"/>
        <w:rPr>
          <w:rFonts w:ascii="Avenir Next LT Pro" w:hAnsi="Avenir Next LT Pro" w:cs="Arial"/>
          <w:color w:val="auto"/>
        </w:rPr>
      </w:pPr>
      <w:r w:rsidRPr="00951051">
        <w:rPr>
          <w:rFonts w:ascii="Avenir Next LT Pro" w:hAnsi="Avenir Next LT Pro" w:cs="Arial"/>
          <w:color w:val="auto"/>
        </w:rPr>
        <w:lastRenderedPageBreak/>
        <w:t xml:space="preserve">Certificates of Insurance </w:t>
      </w:r>
    </w:p>
    <w:p w14:paraId="29EEDAC2" w14:textId="77777777" w:rsidR="002C3C11" w:rsidRPr="00951051" w:rsidRDefault="002C3C11" w:rsidP="007E574F">
      <w:pPr>
        <w:spacing w:after="0" w:line="240" w:lineRule="auto"/>
        <w:jc w:val="both"/>
        <w:rPr>
          <w:rFonts w:ascii="Avenir Next LT Pro" w:hAnsi="Avenir Next LT Pro"/>
        </w:rPr>
      </w:pPr>
    </w:p>
    <w:p w14:paraId="4B4B195F"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As noted in the insurance provision of your lease agreement, World Trade Center Portland mu</w:t>
      </w:r>
      <w:r w:rsidR="006650C1" w:rsidRPr="00951051">
        <w:rPr>
          <w:rFonts w:ascii="Avenir Next LT Pro" w:hAnsi="Avenir Next LT Pro" w:cs="Arial"/>
        </w:rPr>
        <w:t>st have a current copy of your certificate of i</w:t>
      </w:r>
      <w:r w:rsidRPr="00951051">
        <w:rPr>
          <w:rFonts w:ascii="Avenir Next LT Pro" w:hAnsi="Avenir Next LT Pro" w:cs="Arial"/>
        </w:rPr>
        <w:t>nsurance as verification of required coverages.</w:t>
      </w:r>
    </w:p>
    <w:p w14:paraId="1B1923A3"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The certificate should reflect the following information:</w:t>
      </w:r>
    </w:p>
    <w:p w14:paraId="2E78DAB0" w14:textId="66F1C742" w:rsidR="00B20BA1" w:rsidRPr="00951051" w:rsidRDefault="00B20BA1" w:rsidP="00E974D9">
      <w:pPr>
        <w:pStyle w:val="ListParagraph"/>
        <w:numPr>
          <w:ilvl w:val="0"/>
          <w:numId w:val="8"/>
        </w:numPr>
        <w:rPr>
          <w:rFonts w:ascii="Avenir Next LT Pro" w:hAnsi="Avenir Next LT Pro" w:cs="Arial"/>
        </w:rPr>
      </w:pPr>
      <w:r w:rsidRPr="00951051">
        <w:rPr>
          <w:rFonts w:ascii="Avenir Next LT Pro" w:hAnsi="Avenir Next LT Pro" w:cs="Arial"/>
        </w:rPr>
        <w:t>Building Address</w:t>
      </w:r>
      <w:r w:rsidR="00B324B9" w:rsidRPr="00951051">
        <w:rPr>
          <w:rFonts w:ascii="Avenir Next LT Pro" w:hAnsi="Avenir Next LT Pro" w:cs="Arial"/>
        </w:rPr>
        <w:t xml:space="preserve">: </w:t>
      </w:r>
      <w:r w:rsidRPr="00951051">
        <w:rPr>
          <w:rFonts w:ascii="Avenir Next LT Pro" w:hAnsi="Avenir Next LT Pro" w:cs="Arial"/>
        </w:rPr>
        <w:t xml:space="preserve"> 121 SW Salmon Street</w:t>
      </w:r>
      <w:r w:rsidR="009A3373" w:rsidRPr="00951051">
        <w:rPr>
          <w:rFonts w:ascii="Avenir Next LT Pro" w:hAnsi="Avenir Next LT Pro" w:cs="Arial"/>
        </w:rPr>
        <w:t>,</w:t>
      </w:r>
      <w:r w:rsidRPr="00951051">
        <w:rPr>
          <w:rFonts w:ascii="Avenir Next LT Pro" w:hAnsi="Avenir Next LT Pro" w:cs="Arial"/>
        </w:rPr>
        <w:t xml:space="preserve"> Portland, Oregon 97204</w:t>
      </w:r>
    </w:p>
    <w:p w14:paraId="6D6A6DCC" w14:textId="5A8CF441" w:rsidR="00B20BA1" w:rsidRPr="00951051" w:rsidRDefault="00B20BA1" w:rsidP="00E974D9">
      <w:pPr>
        <w:pStyle w:val="ListParagraph"/>
        <w:numPr>
          <w:ilvl w:val="0"/>
          <w:numId w:val="8"/>
        </w:numPr>
        <w:rPr>
          <w:rFonts w:ascii="Avenir Next LT Pro" w:hAnsi="Avenir Next LT Pro" w:cs="Arial"/>
        </w:rPr>
      </w:pPr>
      <w:r w:rsidRPr="00951051">
        <w:rPr>
          <w:rFonts w:ascii="Avenir Next LT Pro" w:hAnsi="Avenir Next LT Pro" w:cs="Arial"/>
        </w:rPr>
        <w:t>Additional Insured</w:t>
      </w:r>
      <w:r w:rsidR="00B324B9" w:rsidRPr="00951051">
        <w:rPr>
          <w:rFonts w:ascii="Avenir Next LT Pro" w:hAnsi="Avenir Next LT Pro" w:cs="Arial"/>
        </w:rPr>
        <w:t>:</w:t>
      </w:r>
      <w:r w:rsidRPr="00951051">
        <w:rPr>
          <w:rFonts w:ascii="Avenir Next LT Pro" w:hAnsi="Avenir Next LT Pro" w:cs="Arial"/>
        </w:rPr>
        <w:t xml:space="preserve"> 121 SW Salmon</w:t>
      </w:r>
      <w:r w:rsidR="007E574F" w:rsidRPr="00951051">
        <w:rPr>
          <w:rFonts w:ascii="Avenir Next LT Pro" w:hAnsi="Avenir Next LT Pro" w:cs="Arial"/>
        </w:rPr>
        <w:t xml:space="preserve"> </w:t>
      </w:r>
      <w:r w:rsidRPr="00951051">
        <w:rPr>
          <w:rFonts w:ascii="Avenir Next LT Pro" w:hAnsi="Avenir Next LT Pro" w:cs="Arial"/>
        </w:rPr>
        <w:t>Street Corporation and its officers, agents and employees</w:t>
      </w:r>
      <w:r w:rsidR="00DC7ACD" w:rsidRPr="00951051">
        <w:rPr>
          <w:rFonts w:ascii="Avenir Next LT Pro" w:hAnsi="Avenir Next LT Pro" w:cs="Arial"/>
        </w:rPr>
        <w:t>, Portland General Electric Company</w:t>
      </w:r>
    </w:p>
    <w:p w14:paraId="27031F7A"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No cancellation of the policy w</w:t>
      </w:r>
      <w:r w:rsidR="00DC19EB" w:rsidRPr="00951051">
        <w:rPr>
          <w:rFonts w:ascii="Avenir Next LT Pro" w:hAnsi="Avenir Next LT Pro" w:cs="Arial"/>
        </w:rPr>
        <w:t>ithout a 30</w:t>
      </w:r>
      <w:r w:rsidR="00A42FFA" w:rsidRPr="00951051">
        <w:rPr>
          <w:rFonts w:ascii="Avenir Next LT Pro" w:hAnsi="Avenir Next LT Pro" w:cs="Arial"/>
        </w:rPr>
        <w:t>-</w:t>
      </w:r>
      <w:r w:rsidR="00DC19EB" w:rsidRPr="00951051">
        <w:rPr>
          <w:rFonts w:ascii="Avenir Next LT Pro" w:hAnsi="Avenir Next LT Pro" w:cs="Arial"/>
        </w:rPr>
        <w:t>day written notice is allowed</w:t>
      </w:r>
    </w:p>
    <w:p w14:paraId="3DDB423E"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 xml:space="preserve">Before taking possession of your premises and </w:t>
      </w:r>
      <w:r w:rsidR="006650C1" w:rsidRPr="00951051">
        <w:rPr>
          <w:rFonts w:ascii="Avenir Next LT Pro" w:hAnsi="Avenir Next LT Pro" w:cs="Arial"/>
        </w:rPr>
        <w:t>with any change of an existing certificate of i</w:t>
      </w:r>
      <w:r w:rsidRPr="00951051">
        <w:rPr>
          <w:rFonts w:ascii="Avenir Next LT Pro" w:hAnsi="Avenir Next LT Pro" w:cs="Arial"/>
        </w:rPr>
        <w:t>nsurance, please forward your certificate to:</w:t>
      </w:r>
    </w:p>
    <w:p w14:paraId="1F8923D6" w14:textId="77777777" w:rsidR="00B20BA1" w:rsidRPr="00951051" w:rsidRDefault="00B20BA1" w:rsidP="007E574F">
      <w:pPr>
        <w:spacing w:after="0" w:line="240" w:lineRule="auto"/>
        <w:jc w:val="both"/>
        <w:rPr>
          <w:rFonts w:ascii="Avenir Next LT Pro" w:hAnsi="Avenir Next LT Pro" w:cs="Arial"/>
        </w:rPr>
      </w:pPr>
      <w:r w:rsidRPr="00951051">
        <w:rPr>
          <w:rFonts w:ascii="Avenir Next LT Pro" w:hAnsi="Avenir Next LT Pro" w:cs="Arial"/>
        </w:rPr>
        <w:t>World Trade Center Portland</w:t>
      </w:r>
    </w:p>
    <w:p w14:paraId="6B307E04" w14:textId="77777777" w:rsidR="004C7475" w:rsidRPr="00951051" w:rsidRDefault="002B7BBF" w:rsidP="007E574F">
      <w:pPr>
        <w:spacing w:after="0" w:line="240" w:lineRule="auto"/>
        <w:jc w:val="both"/>
        <w:rPr>
          <w:rFonts w:ascii="Avenir Next LT Pro" w:hAnsi="Avenir Next LT Pro" w:cs="Arial"/>
        </w:rPr>
      </w:pPr>
      <w:r w:rsidRPr="00951051">
        <w:rPr>
          <w:rFonts w:ascii="Avenir Next LT Pro" w:hAnsi="Avenir Next LT Pro" w:cs="Arial"/>
        </w:rPr>
        <w:t>Management Office</w:t>
      </w:r>
    </w:p>
    <w:p w14:paraId="3E5F3EEA" w14:textId="77777777" w:rsidR="00B20BA1" w:rsidRPr="00951051" w:rsidRDefault="00B20BA1" w:rsidP="007E574F">
      <w:pPr>
        <w:spacing w:after="0" w:line="240" w:lineRule="auto"/>
        <w:jc w:val="both"/>
        <w:rPr>
          <w:rFonts w:ascii="Avenir Next LT Pro" w:hAnsi="Avenir Next LT Pro" w:cs="Arial"/>
        </w:rPr>
      </w:pPr>
      <w:r w:rsidRPr="00951051">
        <w:rPr>
          <w:rFonts w:ascii="Avenir Next LT Pro" w:hAnsi="Avenir Next LT Pro" w:cs="Arial"/>
        </w:rPr>
        <w:t>121 SW Salmon Street, Suite 230</w:t>
      </w:r>
    </w:p>
    <w:p w14:paraId="66FD5A5E" w14:textId="77777777" w:rsidR="00B20BA1" w:rsidRPr="00951051" w:rsidRDefault="00B20BA1" w:rsidP="007E574F">
      <w:pPr>
        <w:spacing w:after="0" w:line="240" w:lineRule="auto"/>
        <w:jc w:val="both"/>
        <w:rPr>
          <w:rFonts w:ascii="Avenir Next LT Pro" w:hAnsi="Avenir Next LT Pro" w:cs="Arial"/>
        </w:rPr>
      </w:pPr>
      <w:r w:rsidRPr="00951051">
        <w:rPr>
          <w:rFonts w:ascii="Avenir Next LT Pro" w:hAnsi="Avenir Next LT Pro" w:cs="Arial"/>
        </w:rPr>
        <w:t>Portland OR 97204</w:t>
      </w:r>
    </w:p>
    <w:p w14:paraId="2080AD4E" w14:textId="77777777" w:rsidR="00B20BA1" w:rsidRPr="00951051" w:rsidRDefault="00B20BA1" w:rsidP="007E574F">
      <w:pPr>
        <w:spacing w:after="0" w:line="240" w:lineRule="auto"/>
        <w:jc w:val="both"/>
        <w:rPr>
          <w:rFonts w:ascii="Avenir Next LT Pro" w:hAnsi="Avenir Next LT Pro" w:cs="Arial"/>
        </w:rPr>
      </w:pPr>
    </w:p>
    <w:p w14:paraId="0385450F" w14:textId="77777777" w:rsidR="000A2669" w:rsidRPr="00951051" w:rsidRDefault="000A2669" w:rsidP="007E574F">
      <w:pPr>
        <w:jc w:val="both"/>
        <w:rPr>
          <w:rFonts w:ascii="Avenir Next LT Pro" w:hAnsi="Avenir Next LT Pro" w:cs="Arial"/>
          <w:b/>
        </w:rPr>
      </w:pPr>
      <w:r w:rsidRPr="00951051">
        <w:rPr>
          <w:rFonts w:ascii="Avenir Next LT Pro" w:hAnsi="Avenir Next LT Pro" w:cs="Arial"/>
          <w:b/>
        </w:rPr>
        <w:t>Sample COI Form</w:t>
      </w:r>
      <w:r w:rsidR="00A973B9" w:rsidRPr="00951051">
        <w:rPr>
          <w:rFonts w:ascii="Avenir Next LT Pro" w:hAnsi="Avenir Next LT Pro" w:cs="Arial"/>
          <w:b/>
        </w:rPr>
        <w:t xml:space="preserve"> on next page </w:t>
      </w:r>
    </w:p>
    <w:p w14:paraId="2AB6FB03" w14:textId="77777777" w:rsidR="006A10A6" w:rsidRPr="00951051" w:rsidRDefault="006A10A6" w:rsidP="00B20BA1">
      <w:pPr>
        <w:rPr>
          <w:rFonts w:ascii="Avenir Next LT Pro" w:hAnsi="Avenir Next LT Pro" w:cs="Arial"/>
          <w:noProof/>
        </w:rPr>
      </w:pPr>
    </w:p>
    <w:p w14:paraId="48C85C29" w14:textId="77777777" w:rsidR="00A42FFA" w:rsidRPr="00951051" w:rsidRDefault="00A42FFA" w:rsidP="00B20BA1">
      <w:pPr>
        <w:rPr>
          <w:rFonts w:ascii="Avenir Next LT Pro" w:hAnsi="Avenir Next LT Pro" w:cs="Arial"/>
          <w:noProof/>
        </w:rPr>
      </w:pPr>
    </w:p>
    <w:p w14:paraId="498461F7" w14:textId="77777777" w:rsidR="00A42FFA" w:rsidRPr="00951051" w:rsidRDefault="00A42FFA" w:rsidP="00B20BA1">
      <w:pPr>
        <w:rPr>
          <w:rFonts w:ascii="Avenir Next LT Pro" w:hAnsi="Avenir Next LT Pro" w:cs="Arial"/>
          <w:noProof/>
        </w:rPr>
      </w:pPr>
    </w:p>
    <w:p w14:paraId="76AF2F19" w14:textId="77777777" w:rsidR="00A42FFA" w:rsidRPr="00951051" w:rsidRDefault="00A42FFA" w:rsidP="00B20BA1">
      <w:pPr>
        <w:rPr>
          <w:rFonts w:ascii="Avenir Next LT Pro" w:hAnsi="Avenir Next LT Pro" w:cs="Arial"/>
          <w:noProof/>
        </w:rPr>
      </w:pPr>
    </w:p>
    <w:p w14:paraId="39AEC147" w14:textId="77777777" w:rsidR="00A42FFA" w:rsidRPr="00951051" w:rsidRDefault="00A42FFA" w:rsidP="00B20BA1">
      <w:pPr>
        <w:rPr>
          <w:rFonts w:ascii="Avenir Next LT Pro" w:hAnsi="Avenir Next LT Pro" w:cs="Arial"/>
          <w:noProof/>
        </w:rPr>
      </w:pPr>
    </w:p>
    <w:p w14:paraId="0039898D" w14:textId="77777777" w:rsidR="00A42FFA" w:rsidRPr="00951051" w:rsidRDefault="00A42FFA" w:rsidP="00B20BA1">
      <w:pPr>
        <w:rPr>
          <w:rFonts w:ascii="Avenir Next LT Pro" w:hAnsi="Avenir Next LT Pro" w:cs="Arial"/>
          <w:noProof/>
        </w:rPr>
      </w:pPr>
    </w:p>
    <w:p w14:paraId="3A5EA803" w14:textId="77777777" w:rsidR="00A42FFA" w:rsidRPr="00951051" w:rsidRDefault="00A42FFA" w:rsidP="00B20BA1">
      <w:pPr>
        <w:rPr>
          <w:rFonts w:ascii="Avenir Next LT Pro" w:hAnsi="Avenir Next LT Pro" w:cs="Arial"/>
          <w:noProof/>
        </w:rPr>
      </w:pPr>
    </w:p>
    <w:p w14:paraId="5C6040FF" w14:textId="77777777" w:rsidR="00A42FFA" w:rsidRPr="00951051" w:rsidRDefault="00A42FFA" w:rsidP="00B20BA1">
      <w:pPr>
        <w:rPr>
          <w:rFonts w:ascii="Avenir Next LT Pro" w:hAnsi="Avenir Next LT Pro" w:cs="Arial"/>
          <w:noProof/>
        </w:rPr>
      </w:pPr>
    </w:p>
    <w:p w14:paraId="73AA70EB" w14:textId="77777777" w:rsidR="00A42FFA" w:rsidRPr="00951051" w:rsidRDefault="00A42FFA" w:rsidP="00B20BA1">
      <w:pPr>
        <w:rPr>
          <w:rFonts w:ascii="Avenir Next LT Pro" w:hAnsi="Avenir Next LT Pro" w:cs="Arial"/>
          <w:noProof/>
        </w:rPr>
      </w:pPr>
    </w:p>
    <w:p w14:paraId="6CBAD1FE" w14:textId="77777777" w:rsidR="00A42FFA" w:rsidRPr="00951051" w:rsidRDefault="00A42FFA" w:rsidP="00B20BA1">
      <w:pPr>
        <w:rPr>
          <w:rFonts w:ascii="Avenir Next LT Pro" w:hAnsi="Avenir Next LT Pro" w:cs="Arial"/>
          <w:noProof/>
        </w:rPr>
      </w:pPr>
    </w:p>
    <w:p w14:paraId="5616E965" w14:textId="77777777" w:rsidR="00A42FFA" w:rsidRPr="00951051" w:rsidRDefault="00A42FFA" w:rsidP="00B20BA1">
      <w:pPr>
        <w:rPr>
          <w:rFonts w:ascii="Avenir Next LT Pro" w:hAnsi="Avenir Next LT Pro" w:cs="Arial"/>
          <w:noProof/>
        </w:rPr>
      </w:pPr>
    </w:p>
    <w:p w14:paraId="4804A5BA" w14:textId="77777777" w:rsidR="00A42FFA" w:rsidRPr="00951051" w:rsidRDefault="00A42FFA" w:rsidP="00B20BA1">
      <w:pPr>
        <w:rPr>
          <w:rFonts w:ascii="Avenir Next LT Pro" w:hAnsi="Avenir Next LT Pro" w:cs="Arial"/>
          <w:noProof/>
        </w:rPr>
      </w:pPr>
    </w:p>
    <w:p w14:paraId="1897F289" w14:textId="77777777" w:rsidR="00A42FFA" w:rsidRPr="00951051" w:rsidRDefault="00A42FFA" w:rsidP="00B20BA1">
      <w:pPr>
        <w:rPr>
          <w:rFonts w:ascii="Avenir Next LT Pro" w:hAnsi="Avenir Next LT Pro" w:cs="Arial"/>
          <w:noProof/>
        </w:rPr>
      </w:pPr>
    </w:p>
    <w:p w14:paraId="714BE343" w14:textId="77777777" w:rsidR="00A42FFA" w:rsidRPr="00951051" w:rsidRDefault="00A42FFA" w:rsidP="00B20BA1">
      <w:pPr>
        <w:rPr>
          <w:rFonts w:ascii="Avenir Next LT Pro" w:hAnsi="Avenir Next LT Pro" w:cs="Arial"/>
        </w:rPr>
        <w:sectPr w:rsidR="00A42FFA" w:rsidRPr="00951051">
          <w:headerReference w:type="default" r:id="rId54"/>
          <w:pgSz w:w="12240" w:h="15840"/>
          <w:pgMar w:top="1440" w:right="1440" w:bottom="1440" w:left="1440" w:header="720" w:footer="720" w:gutter="0"/>
          <w:cols w:space="720"/>
          <w:docGrid w:linePitch="360"/>
        </w:sectPr>
      </w:pPr>
      <w:r w:rsidRPr="00951051">
        <w:rPr>
          <w:rFonts w:ascii="Avenir Next LT Pro" w:hAnsi="Avenir Next LT Pro" w:cs="Arial"/>
          <w:noProof/>
        </w:rPr>
        <w:lastRenderedPageBreak/>
        <w:drawing>
          <wp:inline distT="0" distB="0" distL="0" distR="0" wp14:anchorId="19291EBF" wp14:editId="0830E810">
            <wp:extent cx="6271774" cy="819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I.PNG"/>
                    <pic:cNvPicPr/>
                  </pic:nvPicPr>
                  <pic:blipFill>
                    <a:blip r:embed="rId55">
                      <a:extLst>
                        <a:ext uri="{28A0092B-C50C-407E-A947-70E740481C1C}">
                          <a14:useLocalDpi xmlns:a14="http://schemas.microsoft.com/office/drawing/2010/main" val="0"/>
                        </a:ext>
                      </a:extLst>
                    </a:blip>
                    <a:stretch>
                      <a:fillRect/>
                    </a:stretch>
                  </pic:blipFill>
                  <pic:spPr>
                    <a:xfrm>
                      <a:off x="0" y="0"/>
                      <a:ext cx="6279485" cy="8201571"/>
                    </a:xfrm>
                    <a:prstGeom prst="rect">
                      <a:avLst/>
                    </a:prstGeom>
                  </pic:spPr>
                </pic:pic>
              </a:graphicData>
            </a:graphic>
          </wp:inline>
        </w:drawing>
      </w:r>
    </w:p>
    <w:p w14:paraId="075A6C91" w14:textId="77777777" w:rsidR="00A973B9" w:rsidRPr="00951051" w:rsidRDefault="00263110" w:rsidP="00A4093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Moving Guidelines </w:t>
      </w:r>
    </w:p>
    <w:p w14:paraId="3303A775" w14:textId="77777777" w:rsidR="002C3C11" w:rsidRPr="00951051" w:rsidRDefault="002C3C11" w:rsidP="002C3C11">
      <w:pPr>
        <w:spacing w:after="0" w:line="240" w:lineRule="auto"/>
        <w:rPr>
          <w:rFonts w:ascii="Avenir Next LT Pro" w:hAnsi="Avenir Next LT Pro"/>
        </w:rPr>
      </w:pPr>
    </w:p>
    <w:p w14:paraId="2E3BF07F" w14:textId="77777777" w:rsidR="00526BD2" w:rsidRPr="00951051" w:rsidRDefault="00526BD2" w:rsidP="00526BD2">
      <w:pPr>
        <w:rPr>
          <w:rFonts w:ascii="Avenir Next LT Pro" w:hAnsi="Avenir Next LT Pro" w:cs="Arial"/>
        </w:rPr>
      </w:pPr>
      <w:r w:rsidRPr="00951051">
        <w:rPr>
          <w:rFonts w:ascii="Avenir Next LT Pro" w:hAnsi="Avenir Next LT Pro" w:cs="Arial"/>
        </w:rPr>
        <w:t>Due to the heavy use of the freight elevator during business hours, moves are restricted to the hours between 5:30 p.m. and 7:30 a.m.  You may also move on weekends and holidays, with no time restrictions.  All material, furniture and moving equipment must be removed from elevator lobbies and the freight elevator released by 7:30 a.m. during the business week.</w:t>
      </w:r>
    </w:p>
    <w:p w14:paraId="4C860C6E" w14:textId="77777777" w:rsidR="00526BD2" w:rsidRPr="00951051" w:rsidRDefault="00526BD2" w:rsidP="00526BD2">
      <w:pPr>
        <w:rPr>
          <w:rFonts w:ascii="Avenir Next LT Pro" w:hAnsi="Avenir Next LT Pro" w:cs="Arial"/>
        </w:rPr>
      </w:pPr>
      <w:r w:rsidRPr="00951051">
        <w:rPr>
          <w:rFonts w:ascii="Avenir Next LT Pro" w:hAnsi="Avenir Next LT Pro" w:cs="Arial"/>
        </w:rPr>
        <w:t xml:space="preserve">All moves must be coordinated through the </w:t>
      </w:r>
      <w:r w:rsidR="002B7BBF" w:rsidRPr="00951051">
        <w:rPr>
          <w:rFonts w:ascii="Avenir Next LT Pro" w:hAnsi="Avenir Next LT Pro" w:cs="Arial"/>
        </w:rPr>
        <w:t>Management Office</w:t>
      </w:r>
      <w:r w:rsidR="004C7475" w:rsidRPr="00951051">
        <w:rPr>
          <w:rFonts w:ascii="Avenir Next LT Pro" w:hAnsi="Avenir Next LT Pro" w:cs="Arial"/>
        </w:rPr>
        <w:t xml:space="preserve"> through the Angus work o</w:t>
      </w:r>
      <w:r w:rsidRPr="00951051">
        <w:rPr>
          <w:rFonts w:ascii="Avenir Next LT Pro" w:hAnsi="Avenir Next LT Pro" w:cs="Arial"/>
        </w:rPr>
        <w:t>rder reservation system. Your freight elevator time will be scheduled so as not to conflict with other moves.</w:t>
      </w:r>
    </w:p>
    <w:p w14:paraId="4D97BF10" w14:textId="1D4E6E5C" w:rsidR="00263110" w:rsidRPr="00951051" w:rsidRDefault="00526BD2" w:rsidP="00526BD2">
      <w:pPr>
        <w:rPr>
          <w:rFonts w:ascii="Avenir Next LT Pro" w:hAnsi="Avenir Next LT Pro" w:cs="Arial"/>
        </w:rPr>
      </w:pPr>
      <w:r w:rsidRPr="00951051">
        <w:rPr>
          <w:rFonts w:ascii="Avenir Next LT Pro" w:hAnsi="Avenir Next LT Pro" w:cs="Arial"/>
        </w:rPr>
        <w:t xml:space="preserve">The loading dock is located on 1WTC P1 level which can be accessed by a ramp between First and Second on </w:t>
      </w:r>
      <w:r w:rsidR="009A3373" w:rsidRPr="00951051">
        <w:rPr>
          <w:rFonts w:ascii="Avenir Next LT Pro" w:hAnsi="Avenir Next LT Pro" w:cs="Arial"/>
        </w:rPr>
        <w:t xml:space="preserve">SW </w:t>
      </w:r>
      <w:r w:rsidRPr="00951051">
        <w:rPr>
          <w:rFonts w:ascii="Avenir Next LT Pro" w:hAnsi="Avenir Next LT Pro" w:cs="Arial"/>
        </w:rPr>
        <w:t xml:space="preserve">Taylor Street.  The height of the entrance is 12’ 6”.  </w:t>
      </w:r>
      <w:r w:rsidR="00B324B9" w:rsidRPr="00951051">
        <w:rPr>
          <w:rFonts w:ascii="Avenir Next LT Pro" w:hAnsi="Avenir Next LT Pro" w:cs="Arial"/>
        </w:rPr>
        <w:t>D</w:t>
      </w:r>
      <w:r w:rsidRPr="00951051">
        <w:rPr>
          <w:rFonts w:ascii="Avenir Next LT Pro" w:hAnsi="Avenir Next LT Pro" w:cs="Arial"/>
        </w:rPr>
        <w:t>ue to the slope of the ramp</w:t>
      </w:r>
      <w:r w:rsidR="00B324B9" w:rsidRPr="00951051">
        <w:rPr>
          <w:rFonts w:ascii="Avenir Next LT Pro" w:hAnsi="Avenir Next LT Pro" w:cs="Arial"/>
        </w:rPr>
        <w:t>,</w:t>
      </w:r>
      <w:r w:rsidRPr="00951051">
        <w:rPr>
          <w:rFonts w:ascii="Avenir Next LT Pro" w:hAnsi="Avenir Next LT Pro" w:cs="Arial"/>
        </w:rPr>
        <w:t xml:space="preserve"> long vehicles should be cautious about ceiling clearance at the bottom of the ramp.  If trucks are higher than 12” 6” or too long to span the slope change, the offloading will have to take place from the street level.  Trucks longer than 30’ should not go into the loading dock. There is a loading zone on 2nd Avenue between </w:t>
      </w:r>
      <w:r w:rsidR="009A3373" w:rsidRPr="00951051">
        <w:rPr>
          <w:rFonts w:ascii="Avenir Next LT Pro" w:hAnsi="Avenir Next LT Pro" w:cs="Arial"/>
        </w:rPr>
        <w:t xml:space="preserve">SW </w:t>
      </w:r>
      <w:r w:rsidRPr="00951051">
        <w:rPr>
          <w:rFonts w:ascii="Avenir Next LT Pro" w:hAnsi="Avenir Next LT Pro" w:cs="Arial"/>
        </w:rPr>
        <w:t>Taylor and Salmon Streets.  Moving over the brick pavers on the plaza level (street level) and the tile between the freight elevator and the carpet on the floor you are access</w:t>
      </w:r>
      <w:r w:rsidR="006650C1" w:rsidRPr="00951051">
        <w:rPr>
          <w:rFonts w:ascii="Avenir Next LT Pro" w:hAnsi="Avenir Next LT Pro" w:cs="Arial"/>
        </w:rPr>
        <w:t xml:space="preserve">ing requires use of plywood or </w:t>
      </w:r>
      <w:r w:rsidR="00A809C5" w:rsidRPr="00951051">
        <w:rPr>
          <w:rFonts w:ascii="Avenir Next LT Pro" w:hAnsi="Avenir Next LT Pro" w:cs="Arial"/>
        </w:rPr>
        <w:t>Masonite</w:t>
      </w:r>
      <w:r w:rsidRPr="00951051">
        <w:rPr>
          <w:rFonts w:ascii="Avenir Next LT Pro" w:hAnsi="Avenir Next LT Pro" w:cs="Arial"/>
        </w:rPr>
        <w:t xml:space="preserve"> to protect the bricks and tile.  Please use pneumatic tires.  As part of our LEED status, we require that all packing materials b</w:t>
      </w:r>
      <w:r w:rsidR="00DF6E66" w:rsidRPr="00951051">
        <w:rPr>
          <w:rFonts w:ascii="Avenir Next LT Pro" w:hAnsi="Avenir Next LT Pro" w:cs="Arial"/>
        </w:rPr>
        <w:t>e recycled or removed from the p</w:t>
      </w:r>
      <w:r w:rsidRPr="00951051">
        <w:rPr>
          <w:rFonts w:ascii="Avenir Next LT Pro" w:hAnsi="Avenir Next LT Pro" w:cs="Arial"/>
        </w:rPr>
        <w:t xml:space="preserve">roperty by the moving company.  We have a self-serve recycling center located on </w:t>
      </w:r>
      <w:r w:rsidR="00263110" w:rsidRPr="00951051">
        <w:rPr>
          <w:rFonts w:ascii="Avenir Next LT Pro" w:hAnsi="Avenir Next LT Pro" w:cs="Arial"/>
        </w:rPr>
        <w:t xml:space="preserve">P1 at One World Trade Center.  </w:t>
      </w:r>
    </w:p>
    <w:p w14:paraId="5189A041" w14:textId="77777777" w:rsidR="00526BD2" w:rsidRPr="00951051" w:rsidRDefault="00526BD2" w:rsidP="00526BD2">
      <w:pPr>
        <w:rPr>
          <w:rFonts w:ascii="Avenir Next LT Pro" w:hAnsi="Avenir Next LT Pro" w:cs="Arial"/>
        </w:rPr>
      </w:pPr>
      <w:r w:rsidRPr="00951051">
        <w:rPr>
          <w:rFonts w:ascii="Avenir Next LT Pro" w:hAnsi="Avenir Next LT Pro" w:cs="Arial"/>
          <w:b/>
        </w:rPr>
        <w:t>The moving vendor must provide evidence of liability insurance coverage at least five (5) days prior to the day of the move</w:t>
      </w:r>
      <w:r w:rsidRPr="00951051">
        <w:rPr>
          <w:rFonts w:ascii="Avenir Next LT Pro" w:hAnsi="Avenir Next LT Pro" w:cs="Arial"/>
        </w:rPr>
        <w:t xml:space="preserve">. </w:t>
      </w:r>
    </w:p>
    <w:p w14:paraId="27D5B67B" w14:textId="77777777" w:rsidR="00526BD2" w:rsidRPr="00951051" w:rsidRDefault="00526BD2" w:rsidP="00526BD2">
      <w:pPr>
        <w:rPr>
          <w:rFonts w:ascii="Avenir Next LT Pro" w:hAnsi="Avenir Next LT Pro" w:cs="Arial"/>
        </w:rPr>
      </w:pPr>
      <w:r w:rsidRPr="00951051">
        <w:rPr>
          <w:rFonts w:ascii="Avenir Next LT Pro" w:hAnsi="Avenir Next LT Pro" w:cs="Arial"/>
        </w:rPr>
        <w:t>1. Worker’s Compensation:  In statutory limits for the state, with employer’s liability of $1,000,000; bodily injury, personal injury and property damage liability insurance in comprehensive general liability form. The certificate of evi</w:t>
      </w:r>
      <w:r w:rsidR="004C7475" w:rsidRPr="00951051">
        <w:rPr>
          <w:rFonts w:ascii="Avenir Next LT Pro" w:hAnsi="Avenir Next LT Pro" w:cs="Arial"/>
        </w:rPr>
        <w:t xml:space="preserve">dence must be furnished to the </w:t>
      </w:r>
      <w:r w:rsidR="002B7BBF" w:rsidRPr="00951051">
        <w:rPr>
          <w:rFonts w:ascii="Avenir Next LT Pro" w:hAnsi="Avenir Next LT Pro" w:cs="Arial"/>
        </w:rPr>
        <w:t>Management Office</w:t>
      </w:r>
      <w:r w:rsidRPr="00951051">
        <w:rPr>
          <w:rFonts w:ascii="Avenir Next LT Pro" w:hAnsi="Avenir Next LT Pro" w:cs="Arial"/>
        </w:rPr>
        <w:t xml:space="preserve"> before any items can be moved onto the premises. </w:t>
      </w:r>
    </w:p>
    <w:p w14:paraId="4CC6507E" w14:textId="77777777" w:rsidR="00526BD2" w:rsidRPr="00951051" w:rsidRDefault="00526BD2" w:rsidP="00526BD2">
      <w:pPr>
        <w:rPr>
          <w:rFonts w:ascii="Avenir Next LT Pro" w:hAnsi="Avenir Next LT Pro" w:cs="Arial"/>
        </w:rPr>
      </w:pPr>
      <w:r w:rsidRPr="00951051">
        <w:rPr>
          <w:rFonts w:ascii="Avenir Next LT Pro" w:hAnsi="Avenir Next LT Pro" w:cs="Arial"/>
        </w:rPr>
        <w:t xml:space="preserve">2. Comprehensive General Liability: Insurance that includes coverage of operation, elevators and products, including personal injury and contractual liability coverage and shall designate the assumptions of liability under performance of the act of moving. Such insurance shall be in limits no less than $2,000,000 per occurrence combined single limit bodily injury or property damage. Property damage insurance shall be in broad form including completed operations. </w:t>
      </w:r>
    </w:p>
    <w:p w14:paraId="6F0ADA5F" w14:textId="64EC925E" w:rsidR="00FC1EDA" w:rsidRPr="00951051" w:rsidRDefault="00526BD2" w:rsidP="00526BD2">
      <w:pPr>
        <w:rPr>
          <w:rFonts w:ascii="Avenir Next LT Pro" w:hAnsi="Avenir Next LT Pro" w:cs="Arial"/>
        </w:rPr>
      </w:pPr>
      <w:r w:rsidRPr="00951051">
        <w:rPr>
          <w:rFonts w:ascii="Avenir Next LT Pro" w:hAnsi="Avenir Next LT Pro" w:cs="Arial"/>
        </w:rPr>
        <w:t xml:space="preserve">In addition, the moving vendor must agree to protect, indemnify, and hold the landlord harmless from and against all claims, demands and causes of action of every kind and character, arising in favor of moving vendor’s employees, tenant and its employees, or other </w:t>
      </w:r>
      <w:r w:rsidRPr="00951051">
        <w:rPr>
          <w:rFonts w:ascii="Avenir Next LT Pro" w:hAnsi="Avenir Next LT Pro" w:cs="Arial"/>
        </w:rPr>
        <w:lastRenderedPageBreak/>
        <w:t xml:space="preserve">third parties due to bodily injury, personal injury, death, or damage to property in any way resulting from willful or negligent acts or omissions on the part of the moving contractor, its agents, employees, representatives, or sub-contractors. The moving vendor shall be responsible for all damages and losses sustained to tools and equipment utilized in the performance of all work thereunder. </w:t>
      </w:r>
    </w:p>
    <w:sectPr w:rsidR="00FC1EDA" w:rsidRPr="00951051" w:rsidSect="003D1DB3">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2132C" w14:textId="77777777" w:rsidR="00116AA8" w:rsidRDefault="00116AA8" w:rsidP="00E1612D">
      <w:pPr>
        <w:spacing w:after="0" w:line="240" w:lineRule="auto"/>
      </w:pPr>
      <w:r>
        <w:separator/>
      </w:r>
    </w:p>
  </w:endnote>
  <w:endnote w:type="continuationSeparator" w:id="0">
    <w:p w14:paraId="011A9E3E" w14:textId="77777777" w:rsidR="00116AA8" w:rsidRDefault="00116AA8" w:rsidP="00E16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6702" w14:textId="77777777" w:rsidR="00BF7F09" w:rsidRDefault="00BF7F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659689"/>
      <w:docPartObj>
        <w:docPartGallery w:val="Page Numbers (Bottom of Page)"/>
        <w:docPartUnique/>
      </w:docPartObj>
    </w:sdtPr>
    <w:sdtEndPr>
      <w:rPr>
        <w:noProof/>
      </w:rPr>
    </w:sdtEndPr>
    <w:sdtContent>
      <w:p w14:paraId="4A77A6A7" w14:textId="15B91CD2" w:rsidR="007E3823" w:rsidRDefault="007E38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20BB6" w14:textId="77777777" w:rsidR="00BF7F09" w:rsidRDefault="00BF7F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151593"/>
      <w:docPartObj>
        <w:docPartGallery w:val="Page Numbers (Bottom of Page)"/>
        <w:docPartUnique/>
      </w:docPartObj>
    </w:sdtPr>
    <w:sdtEndPr>
      <w:rPr>
        <w:noProof/>
      </w:rPr>
    </w:sdtEndPr>
    <w:sdtContent>
      <w:p w14:paraId="325DD01F" w14:textId="16B799A7" w:rsidR="00BF7F09" w:rsidRDefault="00BF7F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1B1787" w14:textId="77777777" w:rsidR="00BF7F09" w:rsidRDefault="00BF7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D185E" w14:textId="77777777" w:rsidR="00116AA8" w:rsidRDefault="00116AA8" w:rsidP="00E1612D">
      <w:pPr>
        <w:spacing w:after="0" w:line="240" w:lineRule="auto"/>
      </w:pPr>
      <w:r>
        <w:separator/>
      </w:r>
    </w:p>
  </w:footnote>
  <w:footnote w:type="continuationSeparator" w:id="0">
    <w:p w14:paraId="62364A88" w14:textId="77777777" w:rsidR="00116AA8" w:rsidRDefault="00116AA8" w:rsidP="00E16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A112" w14:textId="77777777" w:rsidR="00BF7F09" w:rsidRDefault="00BF7F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0410" w14:textId="514D6052"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9C0A" w14:textId="65862B09"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BD37" w14:textId="14B19693"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Building Operations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272F" w14:textId="5F247537"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26BF" w14:textId="697A21B3"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0EDA" w14:textId="69BFD94D"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8195" w14:textId="77777777" w:rsidR="00BE1D01" w:rsidRPr="002147B9" w:rsidRDefault="00BE1D01"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and Procedures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F99C" w14:textId="624E26DF"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9A4" w14:textId="3372B0CD"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E974D9" w:rsidRPr="002147B9">
      <w:rPr>
        <w:rFonts w:ascii="Avenir Next LT Pro" w:hAnsi="Avenir Next LT Pro" w:cs="Arial"/>
        <w:color w:val="636363"/>
      </w:rPr>
      <w:t>and</w:t>
    </w:r>
    <w:r w:rsidRPr="002147B9">
      <w:rPr>
        <w:rFonts w:ascii="Avenir Next LT Pro" w:hAnsi="Avenir Next LT Pro" w:cs="Arial"/>
        <w:color w:val="636363"/>
      </w:rPr>
      <w:t xml:space="preserve"> Procedures: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171D" w14:textId="2913DD76"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D266" w14:textId="72471FC7" w:rsidR="002147B9" w:rsidRPr="002147B9" w:rsidRDefault="002147B9">
    <w:pPr>
      <w:pStyle w:val="Header"/>
      <w:rPr>
        <w:rFonts w:ascii="Avenir Next LT Pro" w:hAnsi="Avenir Next LT Pro"/>
        <w:b/>
        <w:bCs/>
        <w:color w:val="636363"/>
        <w:sz w:val="28"/>
        <w:szCs w:val="28"/>
      </w:rPr>
    </w:pPr>
    <w:r w:rsidRPr="002147B9">
      <w:rPr>
        <w:rFonts w:ascii="Avenir Next LT Pro" w:hAnsi="Avenir Next LT Pro"/>
        <w:b/>
        <w:bCs/>
        <w:color w:val="636363"/>
        <w:sz w:val="28"/>
        <w:szCs w:val="28"/>
      </w:rPr>
      <w:t>Building Amenities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B18C" w14:textId="157E3B8D" w:rsidR="00951051" w:rsidRPr="002147B9" w:rsidRDefault="00116AA8" w:rsidP="00951051">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DEA4" w14:textId="77777777" w:rsidR="00BF7F09" w:rsidRDefault="00BF7F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52C1" w14:textId="14550148"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Amenities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57C6" w14:textId="77A90089" w:rsidR="00116AA8" w:rsidRPr="002147B9" w:rsidRDefault="00116AA8" w:rsidP="000454DB">
    <w:pPr>
      <w:pStyle w:val="Heading1"/>
      <w:rPr>
        <w:rFonts w:ascii="Avenir Next LT Pro" w:hAnsi="Avenir Next LT Pro" w:cs="Arial"/>
        <w:color w:val="636363"/>
      </w:rPr>
    </w:pPr>
    <w:r w:rsidRPr="002147B9">
      <w:rPr>
        <w:rFonts w:ascii="Avenir Next LT Pro" w:hAnsi="Avenir Next LT Pro" w:cs="Arial"/>
        <w:color w:val="636363"/>
      </w:rPr>
      <w:t>Building Operations: Corporate ID Badges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5945" w14:textId="3F08AF4F"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2EA5" w14:textId="7B458DB4"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1B6E" w14:textId="47326577"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175E" w14:textId="663832F1"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A97"/>
    <w:multiLevelType w:val="multilevel"/>
    <w:tmpl w:val="D0969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E10B6"/>
    <w:multiLevelType w:val="hybridMultilevel"/>
    <w:tmpl w:val="B100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4764D"/>
    <w:multiLevelType w:val="hybridMultilevel"/>
    <w:tmpl w:val="8774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6C0"/>
    <w:multiLevelType w:val="hybridMultilevel"/>
    <w:tmpl w:val="34306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877210"/>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D11747"/>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710C5E"/>
    <w:multiLevelType w:val="hybridMultilevel"/>
    <w:tmpl w:val="293AF9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A13619"/>
    <w:multiLevelType w:val="hybridMultilevel"/>
    <w:tmpl w:val="3C6E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55D25"/>
    <w:multiLevelType w:val="multilevel"/>
    <w:tmpl w:val="561A8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6350B"/>
    <w:multiLevelType w:val="hybridMultilevel"/>
    <w:tmpl w:val="BBBA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94E22"/>
    <w:multiLevelType w:val="hybridMultilevel"/>
    <w:tmpl w:val="A0B24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B0A32"/>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264C73"/>
    <w:multiLevelType w:val="hybridMultilevel"/>
    <w:tmpl w:val="56D6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82F79"/>
    <w:multiLevelType w:val="hybridMultilevel"/>
    <w:tmpl w:val="D3ECC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3E43AC"/>
    <w:multiLevelType w:val="hybridMultilevel"/>
    <w:tmpl w:val="B35E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E47F2E"/>
    <w:multiLevelType w:val="hybridMultilevel"/>
    <w:tmpl w:val="5E82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111C0"/>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F265CA"/>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B2E42"/>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B15714"/>
    <w:multiLevelType w:val="hybridMultilevel"/>
    <w:tmpl w:val="B606A5DC"/>
    <w:lvl w:ilvl="0" w:tplc="00306F6C">
      <w:start w:val="1"/>
      <w:numFmt w:val="lowerLetter"/>
      <w:lvlText w:val="%1."/>
      <w:lvlJc w:val="left"/>
      <w:pPr>
        <w:ind w:left="1440" w:hanging="360"/>
      </w:pPr>
      <w:rPr>
        <w:rFonts w:ascii="Arial" w:eastAsia="Arial" w:hAnsi="Arial" w:cs="Arial" w:hint="default"/>
        <w:spacing w:val="-2"/>
        <w:w w:val="100"/>
        <w:sz w:val="20"/>
        <w:szCs w:val="20"/>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FB15E4"/>
    <w:multiLevelType w:val="hybridMultilevel"/>
    <w:tmpl w:val="0534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CE6DE3"/>
    <w:multiLevelType w:val="hybridMultilevel"/>
    <w:tmpl w:val="FBC8EA0C"/>
    <w:lvl w:ilvl="0" w:tplc="04090001">
      <w:start w:val="1"/>
      <w:numFmt w:val="bullet"/>
      <w:lvlText w:val=""/>
      <w:lvlJc w:val="left"/>
      <w:pPr>
        <w:ind w:left="1080" w:hanging="360"/>
      </w:pPr>
      <w:rPr>
        <w:rFonts w:ascii="Symbol" w:hAnsi="Symbol" w:hint="default"/>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ADA0A8D"/>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A67E53"/>
    <w:multiLevelType w:val="hybridMultilevel"/>
    <w:tmpl w:val="2602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84538E"/>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864C09"/>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C20B78"/>
    <w:multiLevelType w:val="hybridMultilevel"/>
    <w:tmpl w:val="03983602"/>
    <w:lvl w:ilvl="0" w:tplc="797023F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107C1"/>
    <w:multiLevelType w:val="hybridMultilevel"/>
    <w:tmpl w:val="CB263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A7863"/>
    <w:multiLevelType w:val="hybridMultilevel"/>
    <w:tmpl w:val="88885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CF19B6"/>
    <w:multiLevelType w:val="multilevel"/>
    <w:tmpl w:val="3C9C8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1974938">
    <w:abstractNumId w:val="20"/>
  </w:num>
  <w:num w:numId="2" w16cid:durableId="439223477">
    <w:abstractNumId w:val="15"/>
  </w:num>
  <w:num w:numId="3" w16cid:durableId="1313103538">
    <w:abstractNumId w:val="14"/>
  </w:num>
  <w:num w:numId="4" w16cid:durableId="1913927450">
    <w:abstractNumId w:val="6"/>
  </w:num>
  <w:num w:numId="5" w16cid:durableId="776287799">
    <w:abstractNumId w:val="27"/>
  </w:num>
  <w:num w:numId="6" w16cid:durableId="599920699">
    <w:abstractNumId w:val="3"/>
  </w:num>
  <w:num w:numId="7" w16cid:durableId="529798855">
    <w:abstractNumId w:val="23"/>
  </w:num>
  <w:num w:numId="8" w16cid:durableId="950866276">
    <w:abstractNumId w:val="9"/>
  </w:num>
  <w:num w:numId="9" w16cid:durableId="1359156603">
    <w:abstractNumId w:val="28"/>
  </w:num>
  <w:num w:numId="10" w16cid:durableId="2128306497">
    <w:abstractNumId w:val="19"/>
  </w:num>
  <w:num w:numId="11" w16cid:durableId="646664950">
    <w:abstractNumId w:val="16"/>
  </w:num>
  <w:num w:numId="12" w16cid:durableId="2004047784">
    <w:abstractNumId w:val="24"/>
  </w:num>
  <w:num w:numId="13" w16cid:durableId="469708908">
    <w:abstractNumId w:val="4"/>
  </w:num>
  <w:num w:numId="14" w16cid:durableId="1559049757">
    <w:abstractNumId w:val="22"/>
  </w:num>
  <w:num w:numId="15" w16cid:durableId="1123815546">
    <w:abstractNumId w:val="18"/>
  </w:num>
  <w:num w:numId="16" w16cid:durableId="550769328">
    <w:abstractNumId w:val="0"/>
  </w:num>
  <w:num w:numId="17" w16cid:durableId="192151827">
    <w:abstractNumId w:val="8"/>
  </w:num>
  <w:num w:numId="18" w16cid:durableId="1116024887">
    <w:abstractNumId w:val="17"/>
  </w:num>
  <w:num w:numId="19" w16cid:durableId="425930071">
    <w:abstractNumId w:val="12"/>
  </w:num>
  <w:num w:numId="20" w16cid:durableId="2016498339">
    <w:abstractNumId w:val="29"/>
  </w:num>
  <w:num w:numId="21" w16cid:durableId="1544100022">
    <w:abstractNumId w:val="11"/>
  </w:num>
  <w:num w:numId="22" w16cid:durableId="773018376">
    <w:abstractNumId w:val="25"/>
  </w:num>
  <w:num w:numId="23" w16cid:durableId="1450970807">
    <w:abstractNumId w:val="13"/>
  </w:num>
  <w:num w:numId="24" w16cid:durableId="1193569638">
    <w:abstractNumId w:val="5"/>
  </w:num>
  <w:num w:numId="25" w16cid:durableId="961618584">
    <w:abstractNumId w:val="2"/>
  </w:num>
  <w:num w:numId="26" w16cid:durableId="1505782850">
    <w:abstractNumId w:val="7"/>
  </w:num>
  <w:num w:numId="27" w16cid:durableId="1081024738">
    <w:abstractNumId w:val="26"/>
  </w:num>
  <w:num w:numId="28" w16cid:durableId="761142928">
    <w:abstractNumId w:val="21"/>
  </w:num>
  <w:num w:numId="29" w16cid:durableId="403575403">
    <w:abstractNumId w:val="10"/>
  </w:num>
  <w:num w:numId="30" w16cid:durableId="142973547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12D"/>
    <w:rsid w:val="000002DE"/>
    <w:rsid w:val="00010CF3"/>
    <w:rsid w:val="00020AC1"/>
    <w:rsid w:val="00025DE4"/>
    <w:rsid w:val="000309EF"/>
    <w:rsid w:val="0003158F"/>
    <w:rsid w:val="000454DB"/>
    <w:rsid w:val="0004690C"/>
    <w:rsid w:val="0005086F"/>
    <w:rsid w:val="00055AC2"/>
    <w:rsid w:val="000573F3"/>
    <w:rsid w:val="00061981"/>
    <w:rsid w:val="00061EE5"/>
    <w:rsid w:val="00063B20"/>
    <w:rsid w:val="00066013"/>
    <w:rsid w:val="00066549"/>
    <w:rsid w:val="00076973"/>
    <w:rsid w:val="00092746"/>
    <w:rsid w:val="00096494"/>
    <w:rsid w:val="000A056D"/>
    <w:rsid w:val="000A2669"/>
    <w:rsid w:val="000C1790"/>
    <w:rsid w:val="000E5B77"/>
    <w:rsid w:val="000E7107"/>
    <w:rsid w:val="000F5332"/>
    <w:rsid w:val="000F6AE3"/>
    <w:rsid w:val="00112D64"/>
    <w:rsid w:val="00116AA8"/>
    <w:rsid w:val="001175AE"/>
    <w:rsid w:val="00121FF8"/>
    <w:rsid w:val="0012213A"/>
    <w:rsid w:val="0013716F"/>
    <w:rsid w:val="0014333D"/>
    <w:rsid w:val="001647E6"/>
    <w:rsid w:val="00164D9E"/>
    <w:rsid w:val="00173275"/>
    <w:rsid w:val="0018070C"/>
    <w:rsid w:val="00184FCF"/>
    <w:rsid w:val="001B6D44"/>
    <w:rsid w:val="001C4415"/>
    <w:rsid w:val="001C45AC"/>
    <w:rsid w:val="002101D2"/>
    <w:rsid w:val="002147B9"/>
    <w:rsid w:val="00216321"/>
    <w:rsid w:val="002166A5"/>
    <w:rsid w:val="002167A8"/>
    <w:rsid w:val="0023276F"/>
    <w:rsid w:val="002458D5"/>
    <w:rsid w:val="00247D5C"/>
    <w:rsid w:val="00251588"/>
    <w:rsid w:val="00253874"/>
    <w:rsid w:val="00263110"/>
    <w:rsid w:val="002654BD"/>
    <w:rsid w:val="00273B82"/>
    <w:rsid w:val="002743D1"/>
    <w:rsid w:val="00275BC3"/>
    <w:rsid w:val="00281557"/>
    <w:rsid w:val="00281B72"/>
    <w:rsid w:val="00284648"/>
    <w:rsid w:val="00290BB6"/>
    <w:rsid w:val="00296BA1"/>
    <w:rsid w:val="002A4582"/>
    <w:rsid w:val="002A564C"/>
    <w:rsid w:val="002A609A"/>
    <w:rsid w:val="002A76C6"/>
    <w:rsid w:val="002B0FA3"/>
    <w:rsid w:val="002B46F8"/>
    <w:rsid w:val="002B4C38"/>
    <w:rsid w:val="002B7BBF"/>
    <w:rsid w:val="002C3C11"/>
    <w:rsid w:val="002D5127"/>
    <w:rsid w:val="002D5564"/>
    <w:rsid w:val="002D6704"/>
    <w:rsid w:val="002E3245"/>
    <w:rsid w:val="002E5307"/>
    <w:rsid w:val="002F0692"/>
    <w:rsid w:val="002F21A6"/>
    <w:rsid w:val="00321D58"/>
    <w:rsid w:val="00326C11"/>
    <w:rsid w:val="0033650F"/>
    <w:rsid w:val="00362336"/>
    <w:rsid w:val="00374079"/>
    <w:rsid w:val="003748E1"/>
    <w:rsid w:val="003847E1"/>
    <w:rsid w:val="00386CBB"/>
    <w:rsid w:val="00393CF9"/>
    <w:rsid w:val="003A31FA"/>
    <w:rsid w:val="003A3AF2"/>
    <w:rsid w:val="003B59C1"/>
    <w:rsid w:val="003D1DB3"/>
    <w:rsid w:val="003D5257"/>
    <w:rsid w:val="003D7FFD"/>
    <w:rsid w:val="003F4846"/>
    <w:rsid w:val="003F6F32"/>
    <w:rsid w:val="004015EF"/>
    <w:rsid w:val="00402EE2"/>
    <w:rsid w:val="004040F9"/>
    <w:rsid w:val="00415A2D"/>
    <w:rsid w:val="00425FE3"/>
    <w:rsid w:val="00430587"/>
    <w:rsid w:val="00430A45"/>
    <w:rsid w:val="00441316"/>
    <w:rsid w:val="0044294D"/>
    <w:rsid w:val="00447FC5"/>
    <w:rsid w:val="00450385"/>
    <w:rsid w:val="00455D1A"/>
    <w:rsid w:val="00456B43"/>
    <w:rsid w:val="004630B8"/>
    <w:rsid w:val="00466216"/>
    <w:rsid w:val="004675D4"/>
    <w:rsid w:val="00467FD0"/>
    <w:rsid w:val="00471483"/>
    <w:rsid w:val="0047228B"/>
    <w:rsid w:val="00476437"/>
    <w:rsid w:val="004844D8"/>
    <w:rsid w:val="004A2556"/>
    <w:rsid w:val="004A2F4C"/>
    <w:rsid w:val="004A6263"/>
    <w:rsid w:val="004B4C17"/>
    <w:rsid w:val="004B6190"/>
    <w:rsid w:val="004C7475"/>
    <w:rsid w:val="004E01B3"/>
    <w:rsid w:val="004E13E1"/>
    <w:rsid w:val="004E2932"/>
    <w:rsid w:val="004E4E3E"/>
    <w:rsid w:val="004E68A5"/>
    <w:rsid w:val="004F20A9"/>
    <w:rsid w:val="0050167B"/>
    <w:rsid w:val="0051575E"/>
    <w:rsid w:val="00526831"/>
    <w:rsid w:val="00526BD2"/>
    <w:rsid w:val="00526CCA"/>
    <w:rsid w:val="00531A7C"/>
    <w:rsid w:val="00532C86"/>
    <w:rsid w:val="00536739"/>
    <w:rsid w:val="00547C00"/>
    <w:rsid w:val="005837E0"/>
    <w:rsid w:val="00597071"/>
    <w:rsid w:val="005A1D24"/>
    <w:rsid w:val="005A371D"/>
    <w:rsid w:val="005A3903"/>
    <w:rsid w:val="005A3AF4"/>
    <w:rsid w:val="005B1829"/>
    <w:rsid w:val="005B4C66"/>
    <w:rsid w:val="005B4E9D"/>
    <w:rsid w:val="005E539C"/>
    <w:rsid w:val="005F06FD"/>
    <w:rsid w:val="005F0B0E"/>
    <w:rsid w:val="005F191D"/>
    <w:rsid w:val="005F7B23"/>
    <w:rsid w:val="0060043C"/>
    <w:rsid w:val="00601821"/>
    <w:rsid w:val="00626EE0"/>
    <w:rsid w:val="00657DE0"/>
    <w:rsid w:val="006650C1"/>
    <w:rsid w:val="00667BF6"/>
    <w:rsid w:val="0067722B"/>
    <w:rsid w:val="00683279"/>
    <w:rsid w:val="006933B6"/>
    <w:rsid w:val="006A10A6"/>
    <w:rsid w:val="006A65BF"/>
    <w:rsid w:val="006B3CCA"/>
    <w:rsid w:val="006C23E3"/>
    <w:rsid w:val="006C7A44"/>
    <w:rsid w:val="006D2EDE"/>
    <w:rsid w:val="006E0830"/>
    <w:rsid w:val="006E1EB4"/>
    <w:rsid w:val="006E3249"/>
    <w:rsid w:val="006F1143"/>
    <w:rsid w:val="00700462"/>
    <w:rsid w:val="007238EF"/>
    <w:rsid w:val="007239AB"/>
    <w:rsid w:val="00726D47"/>
    <w:rsid w:val="0073044B"/>
    <w:rsid w:val="00732484"/>
    <w:rsid w:val="00742ABC"/>
    <w:rsid w:val="00763897"/>
    <w:rsid w:val="007733A6"/>
    <w:rsid w:val="00774B87"/>
    <w:rsid w:val="007764B4"/>
    <w:rsid w:val="0078041E"/>
    <w:rsid w:val="0078253B"/>
    <w:rsid w:val="00782A15"/>
    <w:rsid w:val="00784658"/>
    <w:rsid w:val="00795958"/>
    <w:rsid w:val="007B0154"/>
    <w:rsid w:val="007B13C9"/>
    <w:rsid w:val="007B340F"/>
    <w:rsid w:val="007B44D0"/>
    <w:rsid w:val="007B6678"/>
    <w:rsid w:val="007D0134"/>
    <w:rsid w:val="007E3823"/>
    <w:rsid w:val="007E4AC7"/>
    <w:rsid w:val="007E574F"/>
    <w:rsid w:val="007E594E"/>
    <w:rsid w:val="007E64FE"/>
    <w:rsid w:val="007F4A79"/>
    <w:rsid w:val="008035BD"/>
    <w:rsid w:val="00824995"/>
    <w:rsid w:val="008341B1"/>
    <w:rsid w:val="00834AF6"/>
    <w:rsid w:val="00834CF7"/>
    <w:rsid w:val="00835E16"/>
    <w:rsid w:val="0083733C"/>
    <w:rsid w:val="00840B9F"/>
    <w:rsid w:val="00841183"/>
    <w:rsid w:val="00841F99"/>
    <w:rsid w:val="008474DC"/>
    <w:rsid w:val="00851706"/>
    <w:rsid w:val="00851C7E"/>
    <w:rsid w:val="0085670E"/>
    <w:rsid w:val="00863E3A"/>
    <w:rsid w:val="008644F9"/>
    <w:rsid w:val="008730E8"/>
    <w:rsid w:val="00873DE1"/>
    <w:rsid w:val="00891752"/>
    <w:rsid w:val="008921FF"/>
    <w:rsid w:val="00897CF0"/>
    <w:rsid w:val="008A0EF1"/>
    <w:rsid w:val="008A3E1F"/>
    <w:rsid w:val="008A4BF8"/>
    <w:rsid w:val="008A602B"/>
    <w:rsid w:val="008A6200"/>
    <w:rsid w:val="008B3B76"/>
    <w:rsid w:val="008B5B0D"/>
    <w:rsid w:val="008B7C55"/>
    <w:rsid w:val="008C4CBF"/>
    <w:rsid w:val="008C6670"/>
    <w:rsid w:val="008D7874"/>
    <w:rsid w:val="008E0A0F"/>
    <w:rsid w:val="008E460C"/>
    <w:rsid w:val="008E5155"/>
    <w:rsid w:val="008F3460"/>
    <w:rsid w:val="008F3815"/>
    <w:rsid w:val="008F7EC2"/>
    <w:rsid w:val="0090440F"/>
    <w:rsid w:val="00906240"/>
    <w:rsid w:val="00915917"/>
    <w:rsid w:val="009170C8"/>
    <w:rsid w:val="00920BF9"/>
    <w:rsid w:val="009267D3"/>
    <w:rsid w:val="00927435"/>
    <w:rsid w:val="00927A4E"/>
    <w:rsid w:val="0093464B"/>
    <w:rsid w:val="009422A0"/>
    <w:rsid w:val="00950D4E"/>
    <w:rsid w:val="00951051"/>
    <w:rsid w:val="009550FF"/>
    <w:rsid w:val="00956373"/>
    <w:rsid w:val="00961E03"/>
    <w:rsid w:val="009663E7"/>
    <w:rsid w:val="009701C2"/>
    <w:rsid w:val="00981170"/>
    <w:rsid w:val="0098245E"/>
    <w:rsid w:val="00985C04"/>
    <w:rsid w:val="00992147"/>
    <w:rsid w:val="00995F62"/>
    <w:rsid w:val="009A0CF7"/>
    <w:rsid w:val="009A3373"/>
    <w:rsid w:val="009A4BE1"/>
    <w:rsid w:val="009B12AD"/>
    <w:rsid w:val="009B5234"/>
    <w:rsid w:val="009C1954"/>
    <w:rsid w:val="009D0107"/>
    <w:rsid w:val="009D77F9"/>
    <w:rsid w:val="009E67FA"/>
    <w:rsid w:val="009E7AA2"/>
    <w:rsid w:val="009F19E0"/>
    <w:rsid w:val="00A04E01"/>
    <w:rsid w:val="00A050D4"/>
    <w:rsid w:val="00A0520E"/>
    <w:rsid w:val="00A11862"/>
    <w:rsid w:val="00A13DF0"/>
    <w:rsid w:val="00A2002E"/>
    <w:rsid w:val="00A25D7F"/>
    <w:rsid w:val="00A30381"/>
    <w:rsid w:val="00A32FAF"/>
    <w:rsid w:val="00A33363"/>
    <w:rsid w:val="00A349D5"/>
    <w:rsid w:val="00A4093E"/>
    <w:rsid w:val="00A42FFA"/>
    <w:rsid w:val="00A45237"/>
    <w:rsid w:val="00A5054E"/>
    <w:rsid w:val="00A52CCB"/>
    <w:rsid w:val="00A63C72"/>
    <w:rsid w:val="00A64724"/>
    <w:rsid w:val="00A648B5"/>
    <w:rsid w:val="00A64B0C"/>
    <w:rsid w:val="00A74C93"/>
    <w:rsid w:val="00A809C5"/>
    <w:rsid w:val="00A81E23"/>
    <w:rsid w:val="00A82C30"/>
    <w:rsid w:val="00A83084"/>
    <w:rsid w:val="00A9085B"/>
    <w:rsid w:val="00A9414F"/>
    <w:rsid w:val="00A973B9"/>
    <w:rsid w:val="00AA15DA"/>
    <w:rsid w:val="00AB0F58"/>
    <w:rsid w:val="00AC55A9"/>
    <w:rsid w:val="00AD3D2D"/>
    <w:rsid w:val="00AE2041"/>
    <w:rsid w:val="00AE3C78"/>
    <w:rsid w:val="00AF109F"/>
    <w:rsid w:val="00AF71AE"/>
    <w:rsid w:val="00B13892"/>
    <w:rsid w:val="00B13CD3"/>
    <w:rsid w:val="00B154D3"/>
    <w:rsid w:val="00B170AB"/>
    <w:rsid w:val="00B20BA1"/>
    <w:rsid w:val="00B24948"/>
    <w:rsid w:val="00B2674C"/>
    <w:rsid w:val="00B268FE"/>
    <w:rsid w:val="00B324B9"/>
    <w:rsid w:val="00B34C52"/>
    <w:rsid w:val="00B440C1"/>
    <w:rsid w:val="00B47C32"/>
    <w:rsid w:val="00B47E7E"/>
    <w:rsid w:val="00B62258"/>
    <w:rsid w:val="00B67931"/>
    <w:rsid w:val="00B72BE0"/>
    <w:rsid w:val="00B802C0"/>
    <w:rsid w:val="00B90688"/>
    <w:rsid w:val="00B94FA8"/>
    <w:rsid w:val="00B95F07"/>
    <w:rsid w:val="00BA0453"/>
    <w:rsid w:val="00BA0CBB"/>
    <w:rsid w:val="00BA69D6"/>
    <w:rsid w:val="00BB1391"/>
    <w:rsid w:val="00BB5846"/>
    <w:rsid w:val="00BC074B"/>
    <w:rsid w:val="00BC20A5"/>
    <w:rsid w:val="00BE0211"/>
    <w:rsid w:val="00BE1D01"/>
    <w:rsid w:val="00BE2176"/>
    <w:rsid w:val="00BF68E2"/>
    <w:rsid w:val="00BF7F09"/>
    <w:rsid w:val="00C048EB"/>
    <w:rsid w:val="00C06BB6"/>
    <w:rsid w:val="00C121B6"/>
    <w:rsid w:val="00C172B5"/>
    <w:rsid w:val="00C32450"/>
    <w:rsid w:val="00C344B7"/>
    <w:rsid w:val="00C35702"/>
    <w:rsid w:val="00C4015D"/>
    <w:rsid w:val="00C429EB"/>
    <w:rsid w:val="00C443CC"/>
    <w:rsid w:val="00C45C34"/>
    <w:rsid w:val="00C61A41"/>
    <w:rsid w:val="00C70284"/>
    <w:rsid w:val="00C71E84"/>
    <w:rsid w:val="00C72786"/>
    <w:rsid w:val="00C75BB0"/>
    <w:rsid w:val="00C8620E"/>
    <w:rsid w:val="00C86899"/>
    <w:rsid w:val="00C92009"/>
    <w:rsid w:val="00C94EE4"/>
    <w:rsid w:val="00C95F71"/>
    <w:rsid w:val="00CA24CF"/>
    <w:rsid w:val="00CA5BD0"/>
    <w:rsid w:val="00CB62AB"/>
    <w:rsid w:val="00CC35BF"/>
    <w:rsid w:val="00CD3528"/>
    <w:rsid w:val="00CE2C86"/>
    <w:rsid w:val="00CE6686"/>
    <w:rsid w:val="00CF36AC"/>
    <w:rsid w:val="00D02131"/>
    <w:rsid w:val="00D112A1"/>
    <w:rsid w:val="00D14A84"/>
    <w:rsid w:val="00D15A04"/>
    <w:rsid w:val="00D16FF8"/>
    <w:rsid w:val="00D20D83"/>
    <w:rsid w:val="00D50723"/>
    <w:rsid w:val="00D50F92"/>
    <w:rsid w:val="00D54E1F"/>
    <w:rsid w:val="00D57A88"/>
    <w:rsid w:val="00D601D7"/>
    <w:rsid w:val="00D73D33"/>
    <w:rsid w:val="00D7434A"/>
    <w:rsid w:val="00D76909"/>
    <w:rsid w:val="00D811E8"/>
    <w:rsid w:val="00D9065F"/>
    <w:rsid w:val="00D9170E"/>
    <w:rsid w:val="00D935DF"/>
    <w:rsid w:val="00DA2DC8"/>
    <w:rsid w:val="00DB5BE0"/>
    <w:rsid w:val="00DB5C4A"/>
    <w:rsid w:val="00DB6654"/>
    <w:rsid w:val="00DC19EB"/>
    <w:rsid w:val="00DC2195"/>
    <w:rsid w:val="00DC6F3C"/>
    <w:rsid w:val="00DC7ACD"/>
    <w:rsid w:val="00DD30C7"/>
    <w:rsid w:val="00DD6A6B"/>
    <w:rsid w:val="00DE2963"/>
    <w:rsid w:val="00DE2A79"/>
    <w:rsid w:val="00DE4835"/>
    <w:rsid w:val="00DF01FC"/>
    <w:rsid w:val="00DF3880"/>
    <w:rsid w:val="00DF40D8"/>
    <w:rsid w:val="00DF5924"/>
    <w:rsid w:val="00DF6E66"/>
    <w:rsid w:val="00E0328F"/>
    <w:rsid w:val="00E068F1"/>
    <w:rsid w:val="00E150A4"/>
    <w:rsid w:val="00E1612D"/>
    <w:rsid w:val="00E20E91"/>
    <w:rsid w:val="00E21A7F"/>
    <w:rsid w:val="00E22280"/>
    <w:rsid w:val="00E23BE3"/>
    <w:rsid w:val="00E26EC8"/>
    <w:rsid w:val="00E30785"/>
    <w:rsid w:val="00E330BC"/>
    <w:rsid w:val="00E33439"/>
    <w:rsid w:val="00E33D65"/>
    <w:rsid w:val="00E40FAE"/>
    <w:rsid w:val="00E55401"/>
    <w:rsid w:val="00E60053"/>
    <w:rsid w:val="00E6229A"/>
    <w:rsid w:val="00E66F29"/>
    <w:rsid w:val="00E70CA0"/>
    <w:rsid w:val="00E76086"/>
    <w:rsid w:val="00E80B42"/>
    <w:rsid w:val="00E832CD"/>
    <w:rsid w:val="00E87FD6"/>
    <w:rsid w:val="00E9565A"/>
    <w:rsid w:val="00E974D9"/>
    <w:rsid w:val="00EA2265"/>
    <w:rsid w:val="00EA5F74"/>
    <w:rsid w:val="00EA675C"/>
    <w:rsid w:val="00EC4892"/>
    <w:rsid w:val="00ED6617"/>
    <w:rsid w:val="00ED7BB7"/>
    <w:rsid w:val="00EE223A"/>
    <w:rsid w:val="00EF4EE6"/>
    <w:rsid w:val="00EF7BB1"/>
    <w:rsid w:val="00F168E8"/>
    <w:rsid w:val="00F20A77"/>
    <w:rsid w:val="00F307DF"/>
    <w:rsid w:val="00F36500"/>
    <w:rsid w:val="00F40BBE"/>
    <w:rsid w:val="00F47492"/>
    <w:rsid w:val="00F61B69"/>
    <w:rsid w:val="00F62C67"/>
    <w:rsid w:val="00F65EB3"/>
    <w:rsid w:val="00F73284"/>
    <w:rsid w:val="00F74181"/>
    <w:rsid w:val="00F9568C"/>
    <w:rsid w:val="00FA6B3D"/>
    <w:rsid w:val="00FA7009"/>
    <w:rsid w:val="00FB063D"/>
    <w:rsid w:val="00FC1EDA"/>
    <w:rsid w:val="00FC4BE9"/>
    <w:rsid w:val="00FC68AC"/>
    <w:rsid w:val="00FD6A00"/>
    <w:rsid w:val="00FE2FC8"/>
    <w:rsid w:val="00FF1784"/>
    <w:rsid w:val="00FF6873"/>
    <w:rsid w:val="00FF7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4CFC3397"/>
  <w15:docId w15:val="{63A37977-1B0E-4DA4-9920-B2BEFC4C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E4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52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52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52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52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52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452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4523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A452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12D"/>
  </w:style>
  <w:style w:type="paragraph" w:styleId="Footer">
    <w:name w:val="footer"/>
    <w:basedOn w:val="Normal"/>
    <w:link w:val="FooterChar"/>
    <w:uiPriority w:val="99"/>
    <w:unhideWhenUsed/>
    <w:rsid w:val="00E16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12D"/>
  </w:style>
  <w:style w:type="paragraph" w:styleId="BalloonText">
    <w:name w:val="Balloon Text"/>
    <w:basedOn w:val="Normal"/>
    <w:link w:val="BalloonTextChar"/>
    <w:uiPriority w:val="99"/>
    <w:semiHidden/>
    <w:unhideWhenUsed/>
    <w:rsid w:val="00E16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12D"/>
    <w:rPr>
      <w:rFonts w:ascii="Tahoma" w:hAnsi="Tahoma" w:cs="Tahoma"/>
      <w:sz w:val="16"/>
      <w:szCs w:val="16"/>
    </w:rPr>
  </w:style>
  <w:style w:type="character" w:styleId="Hyperlink">
    <w:name w:val="Hyperlink"/>
    <w:basedOn w:val="DefaultParagraphFont"/>
    <w:uiPriority w:val="99"/>
    <w:unhideWhenUsed/>
    <w:rsid w:val="00E1612D"/>
    <w:rPr>
      <w:color w:val="0000FF" w:themeColor="hyperlink"/>
      <w:u w:val="single"/>
    </w:rPr>
  </w:style>
  <w:style w:type="character" w:styleId="FollowedHyperlink">
    <w:name w:val="FollowedHyperlink"/>
    <w:basedOn w:val="DefaultParagraphFont"/>
    <w:uiPriority w:val="99"/>
    <w:semiHidden/>
    <w:unhideWhenUsed/>
    <w:rsid w:val="00E1612D"/>
    <w:rPr>
      <w:color w:val="800080" w:themeColor="followedHyperlink"/>
      <w:u w:val="single"/>
    </w:rPr>
  </w:style>
  <w:style w:type="paragraph" w:styleId="ListParagraph">
    <w:name w:val="List Paragraph"/>
    <w:basedOn w:val="Normal"/>
    <w:uiPriority w:val="34"/>
    <w:qFormat/>
    <w:rsid w:val="00E1612D"/>
    <w:pPr>
      <w:ind w:left="720"/>
      <w:contextualSpacing/>
    </w:pPr>
  </w:style>
  <w:style w:type="paragraph" w:styleId="BodyText">
    <w:name w:val="Body Text"/>
    <w:basedOn w:val="Normal"/>
    <w:link w:val="BodyTextChar"/>
    <w:uiPriority w:val="1"/>
    <w:qFormat/>
    <w:rsid w:val="00247D5C"/>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247D5C"/>
    <w:rPr>
      <w:rFonts w:ascii="Arial" w:eastAsia="Arial" w:hAnsi="Arial" w:cs="Arial"/>
      <w:sz w:val="18"/>
      <w:szCs w:val="18"/>
    </w:rPr>
  </w:style>
  <w:style w:type="character" w:customStyle="1" w:styleId="Heading1Char">
    <w:name w:val="Heading 1 Char"/>
    <w:basedOn w:val="DefaultParagraphFont"/>
    <w:link w:val="Heading1"/>
    <w:uiPriority w:val="9"/>
    <w:rsid w:val="00DE483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E4835"/>
    <w:pPr>
      <w:outlineLvl w:val="9"/>
    </w:pPr>
    <w:rPr>
      <w:lang w:eastAsia="ja-JP"/>
    </w:rPr>
  </w:style>
  <w:style w:type="character" w:customStyle="1" w:styleId="Heading2Char">
    <w:name w:val="Heading 2 Char"/>
    <w:basedOn w:val="DefaultParagraphFont"/>
    <w:link w:val="Heading2"/>
    <w:uiPriority w:val="9"/>
    <w:rsid w:val="00A452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452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452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452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52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452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452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45237"/>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qFormat/>
    <w:rsid w:val="00547C00"/>
    <w:pPr>
      <w:tabs>
        <w:tab w:val="right" w:leader="dot" w:pos="9350"/>
      </w:tabs>
      <w:spacing w:after="0" w:line="240" w:lineRule="auto"/>
    </w:pPr>
    <w:rPr>
      <w:rFonts w:ascii="Avenir Next LT Pro" w:hAnsi="Avenir Next LT Pro" w:cs="Arial"/>
      <w:noProof/>
      <w:color w:val="002060"/>
    </w:rPr>
  </w:style>
  <w:style w:type="paragraph" w:styleId="TOC3">
    <w:name w:val="toc 3"/>
    <w:basedOn w:val="Normal"/>
    <w:next w:val="Normal"/>
    <w:autoRedefine/>
    <w:uiPriority w:val="39"/>
    <w:unhideWhenUsed/>
    <w:qFormat/>
    <w:rsid w:val="00B47E7E"/>
    <w:pPr>
      <w:spacing w:after="100"/>
    </w:pPr>
    <w:rPr>
      <w:rFonts w:ascii="Avenir Next LT Pro" w:hAnsi="Avenir Next LT Pro" w:cs="Arial"/>
      <w:b/>
      <w:bCs/>
      <w:sz w:val="28"/>
      <w:szCs w:val="28"/>
    </w:rPr>
  </w:style>
  <w:style w:type="paragraph" w:styleId="TOC1">
    <w:name w:val="toc 1"/>
    <w:basedOn w:val="Normal"/>
    <w:next w:val="Normal"/>
    <w:autoRedefine/>
    <w:uiPriority w:val="39"/>
    <w:unhideWhenUsed/>
    <w:qFormat/>
    <w:rsid w:val="00A45237"/>
    <w:pPr>
      <w:spacing w:after="100"/>
    </w:pPr>
  </w:style>
  <w:style w:type="paragraph" w:customStyle="1" w:styleId="TableParagraph">
    <w:name w:val="Table Paragraph"/>
    <w:basedOn w:val="Normal"/>
    <w:uiPriority w:val="1"/>
    <w:qFormat/>
    <w:rsid w:val="00A2002E"/>
    <w:pPr>
      <w:widowControl w:val="0"/>
      <w:autoSpaceDE w:val="0"/>
      <w:autoSpaceDN w:val="0"/>
      <w:spacing w:after="0" w:line="240" w:lineRule="auto"/>
    </w:pPr>
    <w:rPr>
      <w:rFonts w:ascii="Arial" w:eastAsia="Arial" w:hAnsi="Arial" w:cs="Arial"/>
      <w:lang w:bidi="en-US"/>
    </w:rPr>
  </w:style>
  <w:style w:type="character" w:styleId="UnresolvedMention">
    <w:name w:val="Unresolved Mention"/>
    <w:basedOn w:val="DefaultParagraphFont"/>
    <w:uiPriority w:val="99"/>
    <w:semiHidden/>
    <w:unhideWhenUsed/>
    <w:rsid w:val="00F65E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50160">
      <w:bodyDiv w:val="1"/>
      <w:marLeft w:val="0"/>
      <w:marRight w:val="0"/>
      <w:marTop w:val="0"/>
      <w:marBottom w:val="0"/>
      <w:divBdr>
        <w:top w:val="none" w:sz="0" w:space="0" w:color="auto"/>
        <w:left w:val="none" w:sz="0" w:space="0" w:color="auto"/>
        <w:bottom w:val="none" w:sz="0" w:space="0" w:color="auto"/>
        <w:right w:val="none" w:sz="0" w:space="0" w:color="auto"/>
      </w:divBdr>
    </w:div>
    <w:div w:id="275139333">
      <w:bodyDiv w:val="1"/>
      <w:marLeft w:val="0"/>
      <w:marRight w:val="0"/>
      <w:marTop w:val="0"/>
      <w:marBottom w:val="0"/>
      <w:divBdr>
        <w:top w:val="none" w:sz="0" w:space="0" w:color="auto"/>
        <w:left w:val="none" w:sz="0" w:space="0" w:color="auto"/>
        <w:bottom w:val="none" w:sz="0" w:space="0" w:color="auto"/>
        <w:right w:val="none" w:sz="0" w:space="0" w:color="auto"/>
      </w:divBdr>
    </w:div>
    <w:div w:id="328756510">
      <w:bodyDiv w:val="1"/>
      <w:marLeft w:val="0"/>
      <w:marRight w:val="0"/>
      <w:marTop w:val="0"/>
      <w:marBottom w:val="0"/>
      <w:divBdr>
        <w:top w:val="none" w:sz="0" w:space="0" w:color="auto"/>
        <w:left w:val="none" w:sz="0" w:space="0" w:color="auto"/>
        <w:bottom w:val="none" w:sz="0" w:space="0" w:color="auto"/>
        <w:right w:val="none" w:sz="0" w:space="0" w:color="auto"/>
      </w:divBdr>
    </w:div>
    <w:div w:id="393509281">
      <w:bodyDiv w:val="1"/>
      <w:marLeft w:val="0"/>
      <w:marRight w:val="0"/>
      <w:marTop w:val="0"/>
      <w:marBottom w:val="0"/>
      <w:divBdr>
        <w:top w:val="none" w:sz="0" w:space="0" w:color="auto"/>
        <w:left w:val="none" w:sz="0" w:space="0" w:color="auto"/>
        <w:bottom w:val="none" w:sz="0" w:space="0" w:color="auto"/>
        <w:right w:val="none" w:sz="0" w:space="0" w:color="auto"/>
      </w:divBdr>
      <w:divsChild>
        <w:div w:id="1374303285">
          <w:marLeft w:val="0"/>
          <w:marRight w:val="0"/>
          <w:marTop w:val="0"/>
          <w:marBottom w:val="0"/>
          <w:divBdr>
            <w:top w:val="single" w:sz="2" w:space="0" w:color="E3E3E3"/>
            <w:left w:val="single" w:sz="2" w:space="0" w:color="E3E3E3"/>
            <w:bottom w:val="single" w:sz="2" w:space="0" w:color="E3E3E3"/>
            <w:right w:val="single" w:sz="2" w:space="0" w:color="E3E3E3"/>
          </w:divBdr>
          <w:divsChild>
            <w:div w:id="33846823">
              <w:marLeft w:val="0"/>
              <w:marRight w:val="0"/>
              <w:marTop w:val="0"/>
              <w:marBottom w:val="0"/>
              <w:divBdr>
                <w:top w:val="single" w:sz="2" w:space="0" w:color="E3E3E3"/>
                <w:left w:val="single" w:sz="2" w:space="0" w:color="E3E3E3"/>
                <w:bottom w:val="single" w:sz="2" w:space="0" w:color="E3E3E3"/>
                <w:right w:val="single" w:sz="2" w:space="0" w:color="E3E3E3"/>
              </w:divBdr>
              <w:divsChild>
                <w:div w:id="504517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68062277">
      <w:bodyDiv w:val="1"/>
      <w:marLeft w:val="0"/>
      <w:marRight w:val="0"/>
      <w:marTop w:val="0"/>
      <w:marBottom w:val="0"/>
      <w:divBdr>
        <w:top w:val="none" w:sz="0" w:space="0" w:color="auto"/>
        <w:left w:val="none" w:sz="0" w:space="0" w:color="auto"/>
        <w:bottom w:val="none" w:sz="0" w:space="0" w:color="auto"/>
        <w:right w:val="none" w:sz="0" w:space="0" w:color="auto"/>
      </w:divBdr>
    </w:div>
    <w:div w:id="515968373">
      <w:bodyDiv w:val="1"/>
      <w:marLeft w:val="0"/>
      <w:marRight w:val="0"/>
      <w:marTop w:val="0"/>
      <w:marBottom w:val="0"/>
      <w:divBdr>
        <w:top w:val="none" w:sz="0" w:space="0" w:color="auto"/>
        <w:left w:val="none" w:sz="0" w:space="0" w:color="auto"/>
        <w:bottom w:val="none" w:sz="0" w:space="0" w:color="auto"/>
        <w:right w:val="none" w:sz="0" w:space="0" w:color="auto"/>
      </w:divBdr>
    </w:div>
    <w:div w:id="519929784">
      <w:bodyDiv w:val="1"/>
      <w:marLeft w:val="0"/>
      <w:marRight w:val="0"/>
      <w:marTop w:val="0"/>
      <w:marBottom w:val="0"/>
      <w:divBdr>
        <w:top w:val="none" w:sz="0" w:space="0" w:color="auto"/>
        <w:left w:val="none" w:sz="0" w:space="0" w:color="auto"/>
        <w:bottom w:val="none" w:sz="0" w:space="0" w:color="auto"/>
        <w:right w:val="none" w:sz="0" w:space="0" w:color="auto"/>
      </w:divBdr>
    </w:div>
    <w:div w:id="577980147">
      <w:bodyDiv w:val="1"/>
      <w:marLeft w:val="0"/>
      <w:marRight w:val="0"/>
      <w:marTop w:val="0"/>
      <w:marBottom w:val="0"/>
      <w:divBdr>
        <w:top w:val="none" w:sz="0" w:space="0" w:color="auto"/>
        <w:left w:val="none" w:sz="0" w:space="0" w:color="auto"/>
        <w:bottom w:val="none" w:sz="0" w:space="0" w:color="auto"/>
        <w:right w:val="none" w:sz="0" w:space="0" w:color="auto"/>
      </w:divBdr>
    </w:div>
    <w:div w:id="775638656">
      <w:bodyDiv w:val="1"/>
      <w:marLeft w:val="0"/>
      <w:marRight w:val="0"/>
      <w:marTop w:val="0"/>
      <w:marBottom w:val="0"/>
      <w:divBdr>
        <w:top w:val="none" w:sz="0" w:space="0" w:color="auto"/>
        <w:left w:val="none" w:sz="0" w:space="0" w:color="auto"/>
        <w:bottom w:val="none" w:sz="0" w:space="0" w:color="auto"/>
        <w:right w:val="none" w:sz="0" w:space="0" w:color="auto"/>
      </w:divBdr>
    </w:div>
    <w:div w:id="870456380">
      <w:bodyDiv w:val="1"/>
      <w:marLeft w:val="0"/>
      <w:marRight w:val="0"/>
      <w:marTop w:val="0"/>
      <w:marBottom w:val="0"/>
      <w:divBdr>
        <w:top w:val="none" w:sz="0" w:space="0" w:color="auto"/>
        <w:left w:val="none" w:sz="0" w:space="0" w:color="auto"/>
        <w:bottom w:val="none" w:sz="0" w:space="0" w:color="auto"/>
        <w:right w:val="none" w:sz="0" w:space="0" w:color="auto"/>
      </w:divBdr>
    </w:div>
    <w:div w:id="1065564241">
      <w:bodyDiv w:val="1"/>
      <w:marLeft w:val="0"/>
      <w:marRight w:val="0"/>
      <w:marTop w:val="0"/>
      <w:marBottom w:val="0"/>
      <w:divBdr>
        <w:top w:val="none" w:sz="0" w:space="0" w:color="auto"/>
        <w:left w:val="none" w:sz="0" w:space="0" w:color="auto"/>
        <w:bottom w:val="none" w:sz="0" w:space="0" w:color="auto"/>
        <w:right w:val="none" w:sz="0" w:space="0" w:color="auto"/>
      </w:divBdr>
    </w:div>
    <w:div w:id="1141074467">
      <w:bodyDiv w:val="1"/>
      <w:marLeft w:val="0"/>
      <w:marRight w:val="0"/>
      <w:marTop w:val="0"/>
      <w:marBottom w:val="0"/>
      <w:divBdr>
        <w:top w:val="none" w:sz="0" w:space="0" w:color="auto"/>
        <w:left w:val="none" w:sz="0" w:space="0" w:color="auto"/>
        <w:bottom w:val="none" w:sz="0" w:space="0" w:color="auto"/>
        <w:right w:val="none" w:sz="0" w:space="0" w:color="auto"/>
      </w:divBdr>
    </w:div>
    <w:div w:id="1397362860">
      <w:bodyDiv w:val="1"/>
      <w:marLeft w:val="0"/>
      <w:marRight w:val="0"/>
      <w:marTop w:val="0"/>
      <w:marBottom w:val="0"/>
      <w:divBdr>
        <w:top w:val="none" w:sz="0" w:space="0" w:color="auto"/>
        <w:left w:val="none" w:sz="0" w:space="0" w:color="auto"/>
        <w:bottom w:val="none" w:sz="0" w:space="0" w:color="auto"/>
        <w:right w:val="none" w:sz="0" w:space="0" w:color="auto"/>
      </w:divBdr>
      <w:divsChild>
        <w:div w:id="514927299">
          <w:marLeft w:val="0"/>
          <w:marRight w:val="0"/>
          <w:marTop w:val="0"/>
          <w:marBottom w:val="0"/>
          <w:divBdr>
            <w:top w:val="single" w:sz="2" w:space="0" w:color="E3E3E3"/>
            <w:left w:val="single" w:sz="2" w:space="0" w:color="E3E3E3"/>
            <w:bottom w:val="single" w:sz="2" w:space="0" w:color="E3E3E3"/>
            <w:right w:val="single" w:sz="2" w:space="0" w:color="E3E3E3"/>
          </w:divBdr>
          <w:divsChild>
            <w:div w:id="419447743">
              <w:marLeft w:val="0"/>
              <w:marRight w:val="0"/>
              <w:marTop w:val="0"/>
              <w:marBottom w:val="0"/>
              <w:divBdr>
                <w:top w:val="single" w:sz="2" w:space="0" w:color="E3E3E3"/>
                <w:left w:val="single" w:sz="2" w:space="0" w:color="E3E3E3"/>
                <w:bottom w:val="single" w:sz="2" w:space="0" w:color="E3E3E3"/>
                <w:right w:val="single" w:sz="2" w:space="0" w:color="E3E3E3"/>
              </w:divBdr>
              <w:divsChild>
                <w:div w:id="1586839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17245841">
      <w:bodyDiv w:val="1"/>
      <w:marLeft w:val="0"/>
      <w:marRight w:val="0"/>
      <w:marTop w:val="0"/>
      <w:marBottom w:val="0"/>
      <w:divBdr>
        <w:top w:val="none" w:sz="0" w:space="0" w:color="auto"/>
        <w:left w:val="none" w:sz="0" w:space="0" w:color="auto"/>
        <w:bottom w:val="none" w:sz="0" w:space="0" w:color="auto"/>
        <w:right w:val="none" w:sz="0" w:space="0" w:color="auto"/>
      </w:divBdr>
    </w:div>
    <w:div w:id="1427724571">
      <w:bodyDiv w:val="1"/>
      <w:marLeft w:val="0"/>
      <w:marRight w:val="0"/>
      <w:marTop w:val="0"/>
      <w:marBottom w:val="0"/>
      <w:divBdr>
        <w:top w:val="none" w:sz="0" w:space="0" w:color="auto"/>
        <w:left w:val="none" w:sz="0" w:space="0" w:color="auto"/>
        <w:bottom w:val="none" w:sz="0" w:space="0" w:color="auto"/>
        <w:right w:val="none" w:sz="0" w:space="0" w:color="auto"/>
      </w:divBdr>
    </w:div>
    <w:div w:id="1665741341">
      <w:bodyDiv w:val="1"/>
      <w:marLeft w:val="0"/>
      <w:marRight w:val="0"/>
      <w:marTop w:val="0"/>
      <w:marBottom w:val="0"/>
      <w:divBdr>
        <w:top w:val="none" w:sz="0" w:space="0" w:color="auto"/>
        <w:left w:val="none" w:sz="0" w:space="0" w:color="auto"/>
        <w:bottom w:val="none" w:sz="0" w:space="0" w:color="auto"/>
        <w:right w:val="none" w:sz="0" w:space="0" w:color="auto"/>
      </w:divBdr>
    </w:div>
    <w:div w:id="1681079782">
      <w:bodyDiv w:val="1"/>
      <w:marLeft w:val="0"/>
      <w:marRight w:val="0"/>
      <w:marTop w:val="0"/>
      <w:marBottom w:val="0"/>
      <w:divBdr>
        <w:top w:val="none" w:sz="0" w:space="0" w:color="auto"/>
        <w:left w:val="none" w:sz="0" w:space="0" w:color="auto"/>
        <w:bottom w:val="none" w:sz="0" w:space="0" w:color="auto"/>
        <w:right w:val="none" w:sz="0" w:space="0" w:color="auto"/>
      </w:divBdr>
      <w:divsChild>
        <w:div w:id="491261946">
          <w:marLeft w:val="0"/>
          <w:marRight w:val="0"/>
          <w:marTop w:val="0"/>
          <w:marBottom w:val="0"/>
          <w:divBdr>
            <w:top w:val="none" w:sz="0" w:space="0" w:color="auto"/>
            <w:left w:val="none" w:sz="0" w:space="0" w:color="auto"/>
            <w:bottom w:val="none" w:sz="0" w:space="0" w:color="auto"/>
            <w:right w:val="none" w:sz="0" w:space="0" w:color="auto"/>
          </w:divBdr>
          <w:divsChild>
            <w:div w:id="426078570">
              <w:marLeft w:val="0"/>
              <w:marRight w:val="0"/>
              <w:marTop w:val="0"/>
              <w:marBottom w:val="0"/>
              <w:divBdr>
                <w:top w:val="single" w:sz="12" w:space="0" w:color="616161"/>
                <w:left w:val="none" w:sz="0" w:space="0" w:color="auto"/>
                <w:bottom w:val="none" w:sz="0" w:space="0" w:color="auto"/>
                <w:right w:val="none" w:sz="0" w:space="0" w:color="auto"/>
              </w:divBdr>
              <w:divsChild>
                <w:div w:id="1981304841">
                  <w:marLeft w:val="0"/>
                  <w:marRight w:val="0"/>
                  <w:marTop w:val="0"/>
                  <w:marBottom w:val="0"/>
                  <w:divBdr>
                    <w:top w:val="none" w:sz="0" w:space="0" w:color="auto"/>
                    <w:left w:val="none" w:sz="0" w:space="0" w:color="auto"/>
                    <w:bottom w:val="none" w:sz="0" w:space="0" w:color="auto"/>
                    <w:right w:val="none" w:sz="0" w:space="0" w:color="auto"/>
                  </w:divBdr>
                  <w:divsChild>
                    <w:div w:id="37904037">
                      <w:marLeft w:val="0"/>
                      <w:marRight w:val="0"/>
                      <w:marTop w:val="0"/>
                      <w:marBottom w:val="0"/>
                      <w:divBdr>
                        <w:top w:val="none" w:sz="0" w:space="0" w:color="auto"/>
                        <w:left w:val="none" w:sz="0" w:space="0" w:color="auto"/>
                        <w:bottom w:val="none" w:sz="0" w:space="0" w:color="auto"/>
                        <w:right w:val="none" w:sz="0" w:space="0" w:color="auto"/>
                      </w:divBdr>
                      <w:divsChild>
                        <w:div w:id="1654140000">
                          <w:marLeft w:val="0"/>
                          <w:marRight w:val="0"/>
                          <w:marTop w:val="0"/>
                          <w:marBottom w:val="0"/>
                          <w:divBdr>
                            <w:top w:val="none" w:sz="0" w:space="0" w:color="auto"/>
                            <w:left w:val="none" w:sz="0" w:space="0" w:color="auto"/>
                            <w:bottom w:val="none" w:sz="0" w:space="0" w:color="auto"/>
                            <w:right w:val="none" w:sz="0" w:space="0" w:color="auto"/>
                          </w:divBdr>
                          <w:divsChild>
                            <w:div w:id="1864436189">
                              <w:marLeft w:val="0"/>
                              <w:marRight w:val="0"/>
                              <w:marTop w:val="0"/>
                              <w:marBottom w:val="0"/>
                              <w:divBdr>
                                <w:top w:val="none" w:sz="0" w:space="0" w:color="auto"/>
                                <w:left w:val="none" w:sz="0" w:space="0" w:color="auto"/>
                                <w:bottom w:val="none" w:sz="0" w:space="0" w:color="auto"/>
                                <w:right w:val="none" w:sz="0" w:space="0" w:color="auto"/>
                              </w:divBdr>
                              <w:divsChild>
                                <w:div w:id="12146360">
                                  <w:marLeft w:val="0"/>
                                  <w:marRight w:val="0"/>
                                  <w:marTop w:val="0"/>
                                  <w:marBottom w:val="0"/>
                                  <w:divBdr>
                                    <w:top w:val="none" w:sz="0" w:space="0" w:color="auto"/>
                                    <w:left w:val="none" w:sz="0" w:space="0" w:color="auto"/>
                                    <w:bottom w:val="none" w:sz="0" w:space="0" w:color="auto"/>
                                    <w:right w:val="none" w:sz="0" w:space="0" w:color="auto"/>
                                  </w:divBdr>
                                  <w:divsChild>
                                    <w:div w:id="1576744480">
                                      <w:marLeft w:val="0"/>
                                      <w:marRight w:val="0"/>
                                      <w:marTop w:val="0"/>
                                      <w:marBottom w:val="0"/>
                                      <w:divBdr>
                                        <w:top w:val="none" w:sz="0" w:space="0" w:color="auto"/>
                                        <w:left w:val="none" w:sz="0" w:space="0" w:color="auto"/>
                                        <w:bottom w:val="none" w:sz="0" w:space="0" w:color="auto"/>
                                        <w:right w:val="none" w:sz="0" w:space="0" w:color="auto"/>
                                      </w:divBdr>
                                      <w:divsChild>
                                        <w:div w:id="416444810">
                                          <w:marLeft w:val="0"/>
                                          <w:marRight w:val="0"/>
                                          <w:marTop w:val="0"/>
                                          <w:marBottom w:val="0"/>
                                          <w:divBdr>
                                            <w:top w:val="none" w:sz="0" w:space="0" w:color="auto"/>
                                            <w:left w:val="none" w:sz="0" w:space="0" w:color="auto"/>
                                            <w:bottom w:val="none" w:sz="0" w:space="0" w:color="auto"/>
                                            <w:right w:val="none" w:sz="0" w:space="0" w:color="auto"/>
                                          </w:divBdr>
                                          <w:divsChild>
                                            <w:div w:id="19361331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1083780">
      <w:bodyDiv w:val="1"/>
      <w:marLeft w:val="0"/>
      <w:marRight w:val="0"/>
      <w:marTop w:val="0"/>
      <w:marBottom w:val="0"/>
      <w:divBdr>
        <w:top w:val="none" w:sz="0" w:space="0" w:color="auto"/>
        <w:left w:val="none" w:sz="0" w:space="0" w:color="auto"/>
        <w:bottom w:val="none" w:sz="0" w:space="0" w:color="auto"/>
        <w:right w:val="none" w:sz="0" w:space="0" w:color="auto"/>
      </w:divBdr>
    </w:div>
    <w:div w:id="1706518316">
      <w:bodyDiv w:val="1"/>
      <w:marLeft w:val="0"/>
      <w:marRight w:val="0"/>
      <w:marTop w:val="0"/>
      <w:marBottom w:val="0"/>
      <w:divBdr>
        <w:top w:val="none" w:sz="0" w:space="0" w:color="auto"/>
        <w:left w:val="none" w:sz="0" w:space="0" w:color="auto"/>
        <w:bottom w:val="none" w:sz="0" w:space="0" w:color="auto"/>
        <w:right w:val="none" w:sz="0" w:space="0" w:color="auto"/>
      </w:divBdr>
    </w:div>
    <w:div w:id="1853372281">
      <w:bodyDiv w:val="1"/>
      <w:marLeft w:val="0"/>
      <w:marRight w:val="0"/>
      <w:marTop w:val="0"/>
      <w:marBottom w:val="0"/>
      <w:divBdr>
        <w:top w:val="none" w:sz="0" w:space="0" w:color="auto"/>
        <w:left w:val="none" w:sz="0" w:space="0" w:color="auto"/>
        <w:bottom w:val="none" w:sz="0" w:space="0" w:color="auto"/>
        <w:right w:val="none" w:sz="0" w:space="0" w:color="auto"/>
      </w:divBdr>
    </w:div>
    <w:div w:id="1862356819">
      <w:bodyDiv w:val="1"/>
      <w:marLeft w:val="0"/>
      <w:marRight w:val="0"/>
      <w:marTop w:val="0"/>
      <w:marBottom w:val="0"/>
      <w:divBdr>
        <w:top w:val="none" w:sz="0" w:space="0" w:color="auto"/>
        <w:left w:val="none" w:sz="0" w:space="0" w:color="auto"/>
        <w:bottom w:val="none" w:sz="0" w:space="0" w:color="auto"/>
        <w:right w:val="none" w:sz="0" w:space="0" w:color="auto"/>
      </w:divBdr>
    </w:div>
    <w:div w:id="1947955442">
      <w:bodyDiv w:val="1"/>
      <w:marLeft w:val="0"/>
      <w:marRight w:val="0"/>
      <w:marTop w:val="0"/>
      <w:marBottom w:val="0"/>
      <w:divBdr>
        <w:top w:val="none" w:sz="0" w:space="0" w:color="auto"/>
        <w:left w:val="none" w:sz="0" w:space="0" w:color="auto"/>
        <w:bottom w:val="none" w:sz="0" w:space="0" w:color="auto"/>
        <w:right w:val="none" w:sz="0" w:space="0" w:color="auto"/>
      </w:divBdr>
    </w:div>
    <w:div w:id="196904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header" Target="header7.xml"/><Relationship Id="rId21" Type="http://schemas.openxmlformats.org/officeDocument/2006/relationships/image" Target="media/image4.png"/><Relationship Id="rId34" Type="http://schemas.openxmlformats.org/officeDocument/2006/relationships/header" Target="header5.xml"/><Relationship Id="rId42" Type="http://schemas.openxmlformats.org/officeDocument/2006/relationships/header" Target="header10.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0.jpeg"/><Relationship Id="rId11" Type="http://schemas.openxmlformats.org/officeDocument/2006/relationships/hyperlink" Target="https://wtcpdx.com/wp-content/uploads/2021/06/2022-WTC-Fitness-Facilities-Rules-Regulations-Final.pdf" TargetMode="External"/><Relationship Id="rId24" Type="http://schemas.openxmlformats.org/officeDocument/2006/relationships/image" Target="media/image6.png"/><Relationship Id="rId32" Type="http://schemas.openxmlformats.org/officeDocument/2006/relationships/image" Target="cid:image005.png@01DA7AD3.6E8F1590" TargetMode="External"/><Relationship Id="rId37" Type="http://schemas.openxmlformats.org/officeDocument/2006/relationships/hyperlink" Target="https://www.portlandoregon.gov/police/cor/" TargetMode="External"/><Relationship Id="rId40" Type="http://schemas.openxmlformats.org/officeDocument/2006/relationships/header" Target="header8.xml"/><Relationship Id="rId45" Type="http://schemas.openxmlformats.org/officeDocument/2006/relationships/header" Target="header13.xml"/><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wtcpdx.com/"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cid:image003.jpg@01DA7AD3.6E9D1F50" TargetMode="External"/><Relationship Id="rId35" Type="http://schemas.openxmlformats.org/officeDocument/2006/relationships/hyperlink" Target="mailto:erin.mcconkey@pgn.com" TargetMode="External"/><Relationship Id="rId43" Type="http://schemas.openxmlformats.org/officeDocument/2006/relationships/header" Target="header11.xml"/><Relationship Id="rId48" Type="http://schemas.openxmlformats.org/officeDocument/2006/relationships/hyperlink" Target="http://www.recycleatwork.com/" TargetMode="External"/><Relationship Id="rId56"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mailto:erin.mcconkey@pgn.com"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hyperlink" Target="mailto:corporate.security@pgn.com" TargetMode="External"/><Relationship Id="rId38" Type="http://schemas.openxmlformats.org/officeDocument/2006/relationships/header" Target="header6.xml"/><Relationship Id="rId46" Type="http://schemas.openxmlformats.org/officeDocument/2006/relationships/hyperlink" Target="http://www.wtcpdx.com/" TargetMode="External"/><Relationship Id="rId20" Type="http://schemas.openxmlformats.org/officeDocument/2006/relationships/image" Target="media/image3.jpeg"/><Relationship Id="rId41" Type="http://schemas.openxmlformats.org/officeDocument/2006/relationships/header" Target="header9.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microsoft.com/office/2007/relationships/hdphoto" Target="media/hdphoto1.wdp"/><Relationship Id="rId28" Type="http://schemas.openxmlformats.org/officeDocument/2006/relationships/header" Target="header4.xml"/><Relationship Id="rId36" Type="http://schemas.openxmlformats.org/officeDocument/2006/relationships/image" Target="media/image12.jpeg"/><Relationship Id="rId49" Type="http://schemas.openxmlformats.org/officeDocument/2006/relationships/hyperlink" Target="mailto:sumandhi.fox@pgn.com" TargetMode="External"/><Relationship Id="rId57" Type="http://schemas.openxmlformats.org/officeDocument/2006/relationships/fontTable" Target="fontTable.xml"/><Relationship Id="rId10" Type="http://schemas.openxmlformats.org/officeDocument/2006/relationships/hyperlink" Target="https://wtcpdx.com/wp-content/uploads/2021/06/2022-WTC-Fitness-Facilities-Release-of-Liability-Final.pdf" TargetMode="External"/><Relationship Id="rId31" Type="http://schemas.openxmlformats.org/officeDocument/2006/relationships/image" Target="media/image11.png"/><Relationship Id="rId44" Type="http://schemas.openxmlformats.org/officeDocument/2006/relationships/header" Target="header12.xml"/><Relationship Id="rId5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C6CF6-A8CE-48EB-9FC3-2A8A249F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10783</Words>
  <Characters>61468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PGE</Company>
  <LinksUpToDate>false</LinksUpToDate>
  <CharactersWithSpaces>72107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Valarie Lester</dc:creator>
  <cp:lastModifiedBy>Sumandhi Fox</cp:lastModifiedBy>
  <cp:revision>4</cp:revision>
  <cp:lastPrinted>2022-08-08T19:32:00Z</cp:lastPrinted>
  <dcterms:created xsi:type="dcterms:W3CDTF">2024-06-24T19:28:00Z</dcterms:created>
  <dcterms:modified xsi:type="dcterms:W3CDTF">2025-02-12T00:58:00Z</dcterms:modified>
</cp:coreProperties>
</file>